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AF7" w:rsidRDefault="00D87AF7" w:rsidP="00D87AF7">
      <w:pPr>
        <w:ind w:left="2160"/>
        <w:rPr>
          <w:b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676275</wp:posOffset>
            </wp:positionH>
            <wp:positionV relativeFrom="page">
              <wp:posOffset>285750</wp:posOffset>
            </wp:positionV>
            <wp:extent cx="1402080" cy="80518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</w:t>
      </w:r>
      <w:r w:rsidR="00A86075" w:rsidRPr="00D87AF7">
        <w:rPr>
          <w:b/>
          <w:sz w:val="32"/>
        </w:rPr>
        <w:t>FY202</w:t>
      </w:r>
      <w:r w:rsidR="001759E5">
        <w:rPr>
          <w:b/>
          <w:sz w:val="32"/>
        </w:rPr>
        <w:t>5</w:t>
      </w:r>
      <w:r w:rsidR="00A86075" w:rsidRPr="00D87AF7">
        <w:rPr>
          <w:b/>
          <w:sz w:val="32"/>
        </w:rPr>
        <w:t xml:space="preserve"> </w:t>
      </w:r>
      <w:proofErr w:type="spellStart"/>
      <w:r w:rsidRPr="00D87AF7">
        <w:rPr>
          <w:b/>
          <w:sz w:val="32"/>
        </w:rPr>
        <w:t>CoC</w:t>
      </w:r>
      <w:proofErr w:type="spellEnd"/>
      <w:r w:rsidRPr="00D87AF7">
        <w:rPr>
          <w:b/>
          <w:sz w:val="32"/>
        </w:rPr>
        <w:t xml:space="preserve"> Renewal Project Application</w:t>
      </w:r>
    </w:p>
    <w:p w:rsidR="00A86075" w:rsidRDefault="00D87AF7" w:rsidP="00D87AF7">
      <w:pPr>
        <w:ind w:left="2160"/>
        <w:rPr>
          <w:b/>
        </w:rPr>
      </w:pPr>
      <w:r>
        <w:rPr>
          <w:b/>
        </w:rPr>
        <w:t xml:space="preserve">             Northern Illinois Homeless </w:t>
      </w:r>
      <w:r w:rsidR="00A86075" w:rsidRPr="00526B8C">
        <w:rPr>
          <w:b/>
        </w:rPr>
        <w:t xml:space="preserve">IL-501 </w:t>
      </w:r>
      <w:r>
        <w:rPr>
          <w:b/>
        </w:rPr>
        <w:t>Funding Competition</w:t>
      </w:r>
    </w:p>
    <w:p w:rsidR="00D87AF7" w:rsidRPr="002C685F" w:rsidRDefault="00D87AF7" w:rsidP="00D87AF7">
      <w:pPr>
        <w:pStyle w:val="Title"/>
        <w:jc w:val="left"/>
        <w:rPr>
          <w:sz w:val="20"/>
        </w:rPr>
      </w:pPr>
      <w:r w:rsidRPr="002C685F">
        <w:rPr>
          <w:sz w:val="20"/>
          <w:u w:val="none"/>
        </w:rPr>
        <w:t xml:space="preserve">The </w:t>
      </w:r>
      <w:proofErr w:type="spellStart"/>
      <w:r w:rsidRPr="002C685F">
        <w:rPr>
          <w:sz w:val="20"/>
          <w:u w:val="none"/>
        </w:rPr>
        <w:t>CoC</w:t>
      </w:r>
      <w:proofErr w:type="spellEnd"/>
      <w:r w:rsidRPr="002C685F">
        <w:rPr>
          <w:sz w:val="20"/>
          <w:u w:val="none"/>
        </w:rPr>
        <w:t xml:space="preserve"> Renewal Project Application is submitted to the City of Rockford. </w:t>
      </w:r>
      <w:r w:rsidRPr="002C685F">
        <w:rPr>
          <w:bCs/>
          <w:sz w:val="20"/>
          <w:u w:val="none"/>
        </w:rPr>
        <w:t>This application will not be submitted to HUD</w:t>
      </w:r>
      <w:r w:rsidRPr="002C685F">
        <w:rPr>
          <w:sz w:val="20"/>
          <w:u w:val="none"/>
        </w:rPr>
        <w:t xml:space="preserve">. The </w:t>
      </w:r>
      <w:proofErr w:type="spellStart"/>
      <w:r w:rsidRPr="002C685F">
        <w:rPr>
          <w:sz w:val="20"/>
          <w:u w:val="none"/>
        </w:rPr>
        <w:t>CoC</w:t>
      </w:r>
      <w:proofErr w:type="spellEnd"/>
      <w:r w:rsidRPr="002C685F">
        <w:rPr>
          <w:sz w:val="20"/>
          <w:u w:val="none"/>
        </w:rPr>
        <w:t xml:space="preserve"> Renewal Project Application is used to gather information relevant to our local Continuum of Care project review process. Updates and information found at:</w:t>
      </w:r>
      <w:r w:rsidRPr="002C685F">
        <w:rPr>
          <w:sz w:val="20"/>
        </w:rPr>
        <w:t xml:space="preserve"> </w:t>
      </w:r>
      <w:hyperlink r:id="rId8" w:history="1">
        <w:r w:rsidRPr="002C685F">
          <w:rPr>
            <w:rStyle w:val="Hyperlink"/>
            <w:sz w:val="20"/>
          </w:rPr>
          <w:t>https://www.northernillinoishomelesscoalition.org/</w:t>
        </w:r>
      </w:hyperlink>
    </w:p>
    <w:p w:rsidR="00D87AF7" w:rsidRPr="002C685F" w:rsidRDefault="00D87AF7" w:rsidP="00D87AF7">
      <w:pPr>
        <w:pStyle w:val="Title"/>
        <w:jc w:val="left"/>
        <w:rPr>
          <w:sz w:val="20"/>
          <w:u w:val="none"/>
        </w:rPr>
      </w:pPr>
    </w:p>
    <w:p w:rsidR="00D87AF7" w:rsidRPr="002C685F" w:rsidRDefault="00D87AF7" w:rsidP="00D87AF7">
      <w:pPr>
        <w:spacing w:before="120" w:after="120"/>
        <w:rPr>
          <w:rFonts w:ascii="Times New Roman" w:hAnsi="Times New Roman" w:cs="Times New Roman"/>
          <w:sz w:val="20"/>
          <w:szCs w:val="20"/>
        </w:rPr>
      </w:pPr>
      <w:r w:rsidRPr="002C685F">
        <w:rPr>
          <w:rFonts w:ascii="Times New Roman" w:hAnsi="Times New Roman" w:cs="Times New Roman"/>
          <w:sz w:val="20"/>
          <w:szCs w:val="20"/>
        </w:rPr>
        <w:t xml:space="preserve">For questions on completing this application, please contact Angie Walker, </w:t>
      </w:r>
      <w:r w:rsidR="002C685F" w:rsidRPr="002C685F">
        <w:rPr>
          <w:rFonts w:ascii="Times New Roman" w:hAnsi="Times New Roman" w:cs="Times New Roman"/>
          <w:sz w:val="20"/>
          <w:szCs w:val="20"/>
        </w:rPr>
        <w:t>Collaborative</w:t>
      </w:r>
      <w:r w:rsidRPr="002C685F">
        <w:rPr>
          <w:rFonts w:ascii="Times New Roman" w:hAnsi="Times New Roman" w:cs="Times New Roman"/>
          <w:sz w:val="20"/>
          <w:szCs w:val="20"/>
        </w:rPr>
        <w:t xml:space="preserve"> </w:t>
      </w:r>
      <w:r w:rsidR="002C685F" w:rsidRPr="002C685F">
        <w:rPr>
          <w:rFonts w:ascii="Times New Roman" w:hAnsi="Times New Roman" w:cs="Times New Roman"/>
          <w:sz w:val="20"/>
          <w:szCs w:val="20"/>
        </w:rPr>
        <w:t>Applicant representative</w:t>
      </w:r>
      <w:r w:rsidRPr="002C685F">
        <w:rPr>
          <w:rFonts w:ascii="Times New Roman" w:hAnsi="Times New Roman" w:cs="Times New Roman"/>
          <w:sz w:val="20"/>
          <w:szCs w:val="20"/>
        </w:rPr>
        <w:t xml:space="preserve">, by email at </w:t>
      </w:r>
      <w:hyperlink r:id="rId9" w:history="1">
        <w:r w:rsidRPr="002C685F">
          <w:rPr>
            <w:rStyle w:val="Hyperlink"/>
            <w:rFonts w:ascii="Times New Roman" w:hAnsi="Times New Roman" w:cs="Times New Roman"/>
            <w:sz w:val="20"/>
            <w:szCs w:val="20"/>
          </w:rPr>
          <w:t>angie.walker@rockfordil.gov</w:t>
        </w:r>
      </w:hyperlink>
      <w:r w:rsidRPr="002C685F">
        <w:rPr>
          <w:rFonts w:ascii="Times New Roman" w:hAnsi="Times New Roman" w:cs="Times New Roman"/>
          <w:sz w:val="20"/>
          <w:szCs w:val="20"/>
        </w:rPr>
        <w:t>.</w:t>
      </w:r>
    </w:p>
    <w:p w:rsidR="002C685F" w:rsidRPr="002C685F" w:rsidRDefault="002C685F" w:rsidP="00D87AF7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D87AF7" w:rsidRPr="002C685F" w:rsidRDefault="00D87AF7" w:rsidP="00D87AF7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2C685F">
        <w:rPr>
          <w:rFonts w:ascii="Times New Roman" w:hAnsi="Times New Roman" w:cs="Times New Roman"/>
          <w:b/>
          <w:bCs/>
          <w:sz w:val="20"/>
          <w:szCs w:val="20"/>
        </w:rPr>
        <w:t>INSTRUCTIONS:</w:t>
      </w:r>
    </w:p>
    <w:p w:rsidR="00D87AF7" w:rsidRPr="002C685F" w:rsidRDefault="00D87AF7" w:rsidP="00D87AF7">
      <w:pPr>
        <w:pStyle w:val="List"/>
        <w:numPr>
          <w:ilvl w:val="0"/>
          <w:numId w:val="3"/>
        </w:numPr>
        <w:spacing w:before="120" w:after="120"/>
        <w:rPr>
          <w:sz w:val="20"/>
        </w:rPr>
      </w:pPr>
      <w:r w:rsidRPr="002C685F">
        <w:rPr>
          <w:sz w:val="20"/>
        </w:rPr>
        <w:t xml:space="preserve">Please complete a separate </w:t>
      </w:r>
      <w:proofErr w:type="spellStart"/>
      <w:r w:rsidRPr="002C685F">
        <w:rPr>
          <w:sz w:val="20"/>
        </w:rPr>
        <w:t>CoC</w:t>
      </w:r>
      <w:proofErr w:type="spellEnd"/>
      <w:r w:rsidRPr="002C685F">
        <w:rPr>
          <w:sz w:val="20"/>
        </w:rPr>
        <w:t xml:space="preserve"> Renewal Project Application </w:t>
      </w:r>
      <w:r w:rsidRPr="001B1118">
        <w:rPr>
          <w:sz w:val="20"/>
          <w:u w:val="single"/>
        </w:rPr>
        <w:t>for each renewal</w:t>
      </w:r>
      <w:r w:rsidRPr="002C685F">
        <w:rPr>
          <w:sz w:val="20"/>
        </w:rPr>
        <w:t xml:space="preserve"> project. For renewal projects with subrecipients, the lead agency is responsible for submitting the completed application and required attachments. </w:t>
      </w:r>
    </w:p>
    <w:p w:rsidR="00D87AF7" w:rsidRPr="002C685F" w:rsidRDefault="00D87AF7" w:rsidP="00D87AF7">
      <w:pPr>
        <w:pStyle w:val="List"/>
        <w:numPr>
          <w:ilvl w:val="0"/>
          <w:numId w:val="3"/>
        </w:numPr>
        <w:spacing w:before="120" w:after="120"/>
        <w:rPr>
          <w:bCs/>
          <w:sz w:val="20"/>
        </w:rPr>
      </w:pPr>
      <w:r w:rsidRPr="002C685F">
        <w:rPr>
          <w:bCs/>
          <w:sz w:val="20"/>
        </w:rPr>
        <w:t xml:space="preserve">All narrative responses have a 2,000-character limit (with spaces). Applicants may provide 1 total page of additional text, if needed. </w:t>
      </w:r>
    </w:p>
    <w:p w:rsidR="00D87AF7" w:rsidRPr="00E52098" w:rsidRDefault="00D87AF7" w:rsidP="00D87AF7">
      <w:pPr>
        <w:pStyle w:val="List"/>
        <w:numPr>
          <w:ilvl w:val="0"/>
          <w:numId w:val="3"/>
        </w:numPr>
        <w:spacing w:before="120" w:after="120"/>
        <w:rPr>
          <w:sz w:val="20"/>
          <w:u w:val="single"/>
        </w:rPr>
      </w:pPr>
      <w:r w:rsidRPr="002C685F">
        <w:rPr>
          <w:sz w:val="20"/>
        </w:rPr>
        <w:t xml:space="preserve">Email the completed application and required attachments to </w:t>
      </w:r>
      <w:hyperlink r:id="rId10" w:history="1">
        <w:r w:rsidRPr="002C685F">
          <w:rPr>
            <w:rStyle w:val="Hyperlink"/>
            <w:sz w:val="20"/>
          </w:rPr>
          <w:t>angie.walker@rockfordil.gov</w:t>
        </w:r>
      </w:hyperlink>
      <w:r w:rsidRPr="002C685F">
        <w:rPr>
          <w:sz w:val="20"/>
        </w:rPr>
        <w:t xml:space="preserve"> by </w:t>
      </w:r>
      <w:r w:rsidR="001759E5">
        <w:rPr>
          <w:b/>
          <w:sz w:val="20"/>
          <w:highlight w:val="yellow"/>
        </w:rPr>
        <w:t>8</w:t>
      </w:r>
      <w:r w:rsidRPr="002C685F">
        <w:rPr>
          <w:b/>
          <w:sz w:val="20"/>
          <w:highlight w:val="yellow"/>
        </w:rPr>
        <w:t xml:space="preserve">:00pm on </w:t>
      </w:r>
      <w:r w:rsidR="001759E5">
        <w:rPr>
          <w:b/>
          <w:sz w:val="20"/>
          <w:highlight w:val="yellow"/>
        </w:rPr>
        <w:t>December 12</w:t>
      </w:r>
      <w:r w:rsidR="00445526">
        <w:rPr>
          <w:b/>
          <w:sz w:val="20"/>
          <w:highlight w:val="yellow"/>
        </w:rPr>
        <w:t>, 202</w:t>
      </w:r>
      <w:r w:rsidR="001759E5">
        <w:rPr>
          <w:b/>
          <w:sz w:val="20"/>
          <w:highlight w:val="yellow"/>
        </w:rPr>
        <w:t>5</w:t>
      </w:r>
      <w:r w:rsidRPr="002C685F">
        <w:rPr>
          <w:b/>
          <w:sz w:val="20"/>
          <w:highlight w:val="yellow"/>
        </w:rPr>
        <w:t>.</w:t>
      </w:r>
      <w:r w:rsidRPr="002C685F">
        <w:rPr>
          <w:b/>
          <w:sz w:val="20"/>
        </w:rPr>
        <w:t xml:space="preserve"> </w:t>
      </w:r>
      <w:r w:rsidRPr="002C685F">
        <w:rPr>
          <w:bCs/>
          <w:sz w:val="20"/>
        </w:rPr>
        <w:t xml:space="preserve">Any application received on previous year’s forms will not be accepted. </w:t>
      </w:r>
      <w:r w:rsidRPr="002C685F">
        <w:rPr>
          <w:sz w:val="20"/>
        </w:rPr>
        <w:t xml:space="preserve">If you are submitting multiple applications, send each project’s application and attachments in a separate email message. Please use the agency and project name in the subject line of each email message. </w:t>
      </w:r>
      <w:r w:rsidR="00E52098" w:rsidRPr="00E52098">
        <w:rPr>
          <w:sz w:val="20"/>
          <w:u w:val="single"/>
        </w:rPr>
        <w:t xml:space="preserve">All renewal applications must also be entered into the HUD </w:t>
      </w:r>
      <w:proofErr w:type="spellStart"/>
      <w:r w:rsidR="00E52098" w:rsidRPr="00E52098">
        <w:rPr>
          <w:sz w:val="20"/>
          <w:u w:val="single"/>
        </w:rPr>
        <w:t>E-Snaps</w:t>
      </w:r>
      <w:proofErr w:type="spellEnd"/>
      <w:r w:rsidR="00E52098" w:rsidRPr="00E52098">
        <w:rPr>
          <w:sz w:val="20"/>
          <w:u w:val="single"/>
        </w:rPr>
        <w:t xml:space="preserve"> system by that same deadline (12/12/2025).  </w:t>
      </w:r>
    </w:p>
    <w:p w:rsidR="00D87AF7" w:rsidRPr="002C685F" w:rsidRDefault="00D87AF7" w:rsidP="00D87AF7">
      <w:pPr>
        <w:pStyle w:val="List"/>
        <w:numPr>
          <w:ilvl w:val="0"/>
          <w:numId w:val="3"/>
        </w:numPr>
        <w:spacing w:before="120" w:after="120"/>
        <w:rPr>
          <w:sz w:val="20"/>
        </w:rPr>
      </w:pPr>
      <w:r w:rsidRPr="002C685F">
        <w:rPr>
          <w:sz w:val="20"/>
        </w:rPr>
        <w:t>Upon submission to the Collaborative Applicant, applications will be reviewed to ensure that they are complete. Incomplete applications may not be accepted.</w:t>
      </w:r>
    </w:p>
    <w:p w:rsidR="00D87AF7" w:rsidRPr="002C685F" w:rsidRDefault="00D87AF7" w:rsidP="00D87AF7">
      <w:pPr>
        <w:pStyle w:val="List"/>
        <w:numPr>
          <w:ilvl w:val="0"/>
          <w:numId w:val="3"/>
        </w:numPr>
        <w:spacing w:before="100"/>
        <w:rPr>
          <w:sz w:val="20"/>
        </w:rPr>
      </w:pPr>
      <w:r w:rsidRPr="002C685F">
        <w:rPr>
          <w:sz w:val="20"/>
        </w:rPr>
        <w:t>Projects will be scored and ranked by the Ranking/Scoring Committee using the 202</w:t>
      </w:r>
      <w:r w:rsidR="001759E5">
        <w:rPr>
          <w:sz w:val="20"/>
        </w:rPr>
        <w:t>5</w:t>
      </w:r>
      <w:r w:rsidRPr="002C685F">
        <w:rPr>
          <w:sz w:val="20"/>
        </w:rPr>
        <w:t xml:space="preserve"> </w:t>
      </w:r>
      <w:proofErr w:type="spellStart"/>
      <w:r w:rsidRPr="002C685F">
        <w:rPr>
          <w:sz w:val="20"/>
        </w:rPr>
        <w:t>CoC</w:t>
      </w:r>
      <w:proofErr w:type="spellEnd"/>
      <w:r w:rsidRPr="002C685F">
        <w:rPr>
          <w:sz w:val="20"/>
        </w:rPr>
        <w:t xml:space="preserve"> NOFO Renewal Project Ranking Tool.</w:t>
      </w:r>
      <w:r w:rsidR="001759E5">
        <w:rPr>
          <w:sz w:val="20"/>
        </w:rPr>
        <w:t xml:space="preserve"> </w:t>
      </w:r>
      <w:r w:rsidRPr="002C685F">
        <w:rPr>
          <w:sz w:val="20"/>
        </w:rPr>
        <w:t>The ranking is not final until it is approved by the NIHC Board of Directors.</w:t>
      </w:r>
      <w:r w:rsidR="001759E5">
        <w:rPr>
          <w:sz w:val="20"/>
        </w:rPr>
        <w:t xml:space="preserve"> Agencies will be notified by email of their ranking/scoring.  </w:t>
      </w:r>
    </w:p>
    <w:p w:rsidR="00D87AF7" w:rsidRPr="002C685F" w:rsidRDefault="00D87AF7" w:rsidP="00D87AF7">
      <w:pPr>
        <w:jc w:val="center"/>
        <w:rPr>
          <w:rFonts w:ascii="Times New Roman" w:hAnsi="Times New Roman" w:cs="Times New Roman"/>
          <w:b/>
          <w:i/>
          <w:sz w:val="20"/>
          <w:szCs w:val="20"/>
          <w:highlight w:val="magenta"/>
        </w:rPr>
      </w:pPr>
    </w:p>
    <w:p w:rsidR="00DE3C1B" w:rsidRPr="002C685F" w:rsidRDefault="00DE3C1B" w:rsidP="00DE3C1B">
      <w:pPr>
        <w:pStyle w:val="List"/>
        <w:spacing w:before="100"/>
        <w:rPr>
          <w:b/>
          <w:bCs/>
          <w:sz w:val="20"/>
        </w:rPr>
      </w:pPr>
      <w:r w:rsidRPr="002C685F">
        <w:rPr>
          <w:b/>
          <w:bCs/>
          <w:sz w:val="20"/>
        </w:rPr>
        <w:t>REQUIRED ATTACHMENTS:</w:t>
      </w:r>
    </w:p>
    <w:p w:rsidR="00DE3C1B" w:rsidRPr="002C685F" w:rsidRDefault="00DE3C1B" w:rsidP="00DE3C1B">
      <w:pPr>
        <w:pStyle w:val="List"/>
        <w:numPr>
          <w:ilvl w:val="0"/>
          <w:numId w:val="4"/>
        </w:numPr>
        <w:spacing w:before="120" w:after="120"/>
        <w:rPr>
          <w:sz w:val="20"/>
        </w:rPr>
      </w:pPr>
      <w:r w:rsidRPr="002C685F">
        <w:rPr>
          <w:b/>
          <w:bCs/>
          <w:sz w:val="20"/>
        </w:rPr>
        <w:t>“</w:t>
      </w:r>
      <w:proofErr w:type="spellStart"/>
      <w:r w:rsidRPr="002C685F">
        <w:rPr>
          <w:b/>
          <w:bCs/>
          <w:sz w:val="20"/>
        </w:rPr>
        <w:t>CoC</w:t>
      </w:r>
      <w:proofErr w:type="spellEnd"/>
      <w:r w:rsidRPr="002C685F">
        <w:rPr>
          <w:b/>
          <w:bCs/>
          <w:sz w:val="20"/>
        </w:rPr>
        <w:t xml:space="preserve">-APR” Report for </w:t>
      </w:r>
      <w:r w:rsidR="001759E5">
        <w:rPr>
          <w:b/>
          <w:bCs/>
          <w:sz w:val="20"/>
        </w:rPr>
        <w:t>10/1/2024</w:t>
      </w:r>
      <w:r w:rsidRPr="002C685F">
        <w:rPr>
          <w:b/>
          <w:bCs/>
          <w:sz w:val="20"/>
        </w:rPr>
        <w:t xml:space="preserve"> to </w:t>
      </w:r>
      <w:r w:rsidR="001759E5">
        <w:rPr>
          <w:b/>
          <w:bCs/>
          <w:sz w:val="20"/>
        </w:rPr>
        <w:t>9/30/2025</w:t>
      </w:r>
      <w:r w:rsidRPr="002C685F">
        <w:rPr>
          <w:sz w:val="20"/>
        </w:rPr>
        <w:t xml:space="preserve"> </w:t>
      </w:r>
    </w:p>
    <w:p w:rsidR="00D87AF7" w:rsidRPr="002C685F" w:rsidRDefault="00DE3C1B" w:rsidP="00E97294">
      <w:pPr>
        <w:pStyle w:val="List"/>
        <w:numPr>
          <w:ilvl w:val="0"/>
          <w:numId w:val="4"/>
        </w:numPr>
        <w:spacing w:before="100"/>
        <w:rPr>
          <w:b/>
          <w:sz w:val="20"/>
        </w:rPr>
      </w:pPr>
      <w:r w:rsidRPr="002C685F">
        <w:rPr>
          <w:b/>
          <w:bCs/>
          <w:sz w:val="20"/>
        </w:rPr>
        <w:t xml:space="preserve">Match Commitments: </w:t>
      </w:r>
      <w:r w:rsidR="002C685F" w:rsidRPr="002C685F">
        <w:rPr>
          <w:sz w:val="20"/>
        </w:rPr>
        <w:t>Agencies</w:t>
      </w:r>
      <w:r w:rsidRPr="002C685F">
        <w:rPr>
          <w:sz w:val="20"/>
        </w:rPr>
        <w:t xml:space="preserve"> awarded </w:t>
      </w:r>
      <w:proofErr w:type="spellStart"/>
      <w:r w:rsidRPr="002C685F">
        <w:rPr>
          <w:sz w:val="20"/>
        </w:rPr>
        <w:t>CoC</w:t>
      </w:r>
      <w:proofErr w:type="spellEnd"/>
      <w:r w:rsidRPr="002C685F">
        <w:rPr>
          <w:sz w:val="20"/>
        </w:rPr>
        <w:t xml:space="preserve"> funding</w:t>
      </w:r>
      <w:r w:rsidR="002C685F" w:rsidRPr="002C685F">
        <w:rPr>
          <w:sz w:val="20"/>
        </w:rPr>
        <w:t xml:space="preserve"> are</w:t>
      </w:r>
      <w:r w:rsidRPr="002C685F">
        <w:rPr>
          <w:sz w:val="20"/>
        </w:rPr>
        <w:t xml:space="preserve"> required to provide a match commitment of cash and/or in-kind resources at no less than 25% of the awarded grant amount (excluding any amount awarded to the leasing budget line item). Applicants must submit written match commitments that meet HUD’s standards as described in the </w:t>
      </w:r>
      <w:hyperlink r:id="rId11" w:history="1">
        <w:r w:rsidRPr="002C685F">
          <w:rPr>
            <w:rStyle w:val="Hyperlink"/>
            <w:sz w:val="20"/>
          </w:rPr>
          <w:t>CoC Interim Rule</w:t>
        </w:r>
      </w:hyperlink>
      <w:r w:rsidRPr="002C685F">
        <w:rPr>
          <w:sz w:val="20"/>
        </w:rPr>
        <w:t xml:space="preserve">. </w:t>
      </w:r>
    </w:p>
    <w:p w:rsidR="00E97294" w:rsidRPr="002C685F" w:rsidRDefault="00E97294" w:rsidP="00E97294">
      <w:pPr>
        <w:pStyle w:val="List"/>
        <w:numPr>
          <w:ilvl w:val="0"/>
          <w:numId w:val="4"/>
        </w:numPr>
        <w:spacing w:before="100"/>
        <w:rPr>
          <w:b/>
          <w:sz w:val="20"/>
        </w:rPr>
      </w:pPr>
      <w:r w:rsidRPr="002C685F">
        <w:rPr>
          <w:b/>
          <w:sz w:val="20"/>
        </w:rPr>
        <w:t>IRS 501c3 Certification Letter (if applicable)</w:t>
      </w:r>
    </w:p>
    <w:p w:rsidR="002C685F" w:rsidRPr="002C685F" w:rsidRDefault="002C685F" w:rsidP="002C685F">
      <w:pPr>
        <w:pStyle w:val="List"/>
        <w:spacing w:before="100"/>
        <w:ind w:left="0" w:firstLine="0"/>
        <w:rPr>
          <w:b/>
          <w:sz w:val="20"/>
        </w:rPr>
      </w:pPr>
    </w:p>
    <w:p w:rsidR="002C685F" w:rsidRPr="002C685F" w:rsidRDefault="002C685F" w:rsidP="002C685F">
      <w:pPr>
        <w:pStyle w:val="List"/>
        <w:spacing w:before="120" w:after="120"/>
        <w:rPr>
          <w:b/>
          <w:bCs/>
          <w:sz w:val="20"/>
        </w:rPr>
      </w:pPr>
      <w:r w:rsidRPr="002C685F">
        <w:rPr>
          <w:b/>
          <w:bCs/>
          <w:sz w:val="20"/>
        </w:rPr>
        <w:t>NOTES:</w:t>
      </w:r>
    </w:p>
    <w:p w:rsidR="002C685F" w:rsidRPr="002C685F" w:rsidRDefault="002C685F" w:rsidP="002C685F">
      <w:pPr>
        <w:pStyle w:val="List"/>
        <w:numPr>
          <w:ilvl w:val="0"/>
          <w:numId w:val="5"/>
        </w:numPr>
        <w:spacing w:before="120" w:after="120"/>
        <w:rPr>
          <w:sz w:val="20"/>
        </w:rPr>
      </w:pPr>
      <w:r w:rsidRPr="002C685F">
        <w:rPr>
          <w:sz w:val="20"/>
        </w:rPr>
        <w:t xml:space="preserve">Every applicant will be asked to </w:t>
      </w:r>
      <w:proofErr w:type="gramStart"/>
      <w:r w:rsidRPr="002C685F">
        <w:rPr>
          <w:sz w:val="20"/>
        </w:rPr>
        <w:t>submit an application</w:t>
      </w:r>
      <w:proofErr w:type="gramEnd"/>
      <w:r w:rsidRPr="002C685F">
        <w:rPr>
          <w:sz w:val="20"/>
        </w:rPr>
        <w:t xml:space="preserve"> for each renewal project through the electronic HUD </w:t>
      </w:r>
      <w:proofErr w:type="spellStart"/>
      <w:r w:rsidRPr="002C685F">
        <w:rPr>
          <w:sz w:val="20"/>
        </w:rPr>
        <w:t>E-Snaps</w:t>
      </w:r>
      <w:proofErr w:type="spellEnd"/>
      <w:r w:rsidRPr="002C685F">
        <w:rPr>
          <w:sz w:val="20"/>
        </w:rPr>
        <w:t xml:space="preserve"> system. A copy of the completed HUD </w:t>
      </w:r>
      <w:proofErr w:type="spellStart"/>
      <w:r w:rsidRPr="002C685F">
        <w:rPr>
          <w:sz w:val="20"/>
        </w:rPr>
        <w:t>E-Snaps</w:t>
      </w:r>
      <w:proofErr w:type="spellEnd"/>
      <w:r w:rsidRPr="002C685F">
        <w:rPr>
          <w:sz w:val="20"/>
        </w:rPr>
        <w:t xml:space="preserve"> application must be submitted to the Collaborative Applicant. </w:t>
      </w:r>
      <w:r w:rsidRPr="002C685F">
        <w:rPr>
          <w:b/>
          <w:bCs/>
          <w:sz w:val="20"/>
        </w:rPr>
        <w:t xml:space="preserve">The due date for completing the </w:t>
      </w:r>
      <w:proofErr w:type="spellStart"/>
      <w:r w:rsidRPr="002C685F">
        <w:rPr>
          <w:b/>
          <w:bCs/>
          <w:sz w:val="20"/>
        </w:rPr>
        <w:t>E-Snaps</w:t>
      </w:r>
      <w:proofErr w:type="spellEnd"/>
      <w:r w:rsidRPr="002C685F">
        <w:rPr>
          <w:b/>
          <w:bCs/>
          <w:sz w:val="20"/>
        </w:rPr>
        <w:t xml:space="preserve"> application </w:t>
      </w:r>
      <w:r w:rsidR="00445526">
        <w:rPr>
          <w:b/>
          <w:bCs/>
          <w:sz w:val="20"/>
        </w:rPr>
        <w:t xml:space="preserve">is </w:t>
      </w:r>
      <w:r w:rsidR="001759E5">
        <w:rPr>
          <w:b/>
          <w:bCs/>
          <w:sz w:val="20"/>
        </w:rPr>
        <w:t>01/09/2026</w:t>
      </w:r>
      <w:r w:rsidR="00445526">
        <w:rPr>
          <w:b/>
          <w:bCs/>
          <w:sz w:val="20"/>
        </w:rPr>
        <w:t xml:space="preserve">. </w:t>
      </w:r>
      <w:r w:rsidRPr="002C685F">
        <w:rPr>
          <w:bCs/>
          <w:sz w:val="20"/>
        </w:rPr>
        <w:t xml:space="preserve"> </w:t>
      </w:r>
    </w:p>
    <w:p w:rsidR="002C685F" w:rsidRPr="002C685F" w:rsidRDefault="002C685F" w:rsidP="002C685F">
      <w:pPr>
        <w:pStyle w:val="List"/>
        <w:numPr>
          <w:ilvl w:val="0"/>
          <w:numId w:val="5"/>
        </w:numPr>
        <w:spacing w:before="120" w:after="120"/>
        <w:rPr>
          <w:sz w:val="20"/>
        </w:rPr>
      </w:pPr>
      <w:r w:rsidRPr="002C685F">
        <w:rPr>
          <w:bCs/>
          <w:sz w:val="20"/>
        </w:rPr>
        <w:t>Do not make changes to your budget request unless you are voluntarily</w:t>
      </w:r>
      <w:r w:rsidRPr="002C685F">
        <w:rPr>
          <w:sz w:val="20"/>
        </w:rPr>
        <w:t xml:space="preserve"> reallocating funds. Upon submitting your HUD </w:t>
      </w:r>
      <w:proofErr w:type="spellStart"/>
      <w:r w:rsidRPr="002C685F">
        <w:rPr>
          <w:sz w:val="20"/>
        </w:rPr>
        <w:t>E-Snaps</w:t>
      </w:r>
      <w:proofErr w:type="spellEnd"/>
      <w:r w:rsidRPr="002C685F">
        <w:rPr>
          <w:sz w:val="20"/>
        </w:rPr>
        <w:t xml:space="preserve"> application, use the budget numbers that appear in the 202</w:t>
      </w:r>
      <w:r w:rsidR="001759E5">
        <w:rPr>
          <w:sz w:val="20"/>
        </w:rPr>
        <w:t>5</w:t>
      </w:r>
      <w:r w:rsidRPr="002C685F">
        <w:rPr>
          <w:sz w:val="20"/>
        </w:rPr>
        <w:t xml:space="preserve"> HUD </w:t>
      </w:r>
      <w:proofErr w:type="spellStart"/>
      <w:r w:rsidRPr="002C685F">
        <w:rPr>
          <w:sz w:val="20"/>
        </w:rPr>
        <w:t>CoC</w:t>
      </w:r>
      <w:proofErr w:type="spellEnd"/>
      <w:r w:rsidRPr="002C685F">
        <w:rPr>
          <w:sz w:val="20"/>
        </w:rPr>
        <w:t xml:space="preserve"> Grant Inventory Worksheet (GIW). </w:t>
      </w:r>
    </w:p>
    <w:p w:rsidR="002C685F" w:rsidRDefault="002C685F" w:rsidP="002C685F">
      <w:pPr>
        <w:pStyle w:val="List"/>
        <w:numPr>
          <w:ilvl w:val="0"/>
          <w:numId w:val="5"/>
        </w:numPr>
        <w:spacing w:before="120" w:after="120"/>
        <w:rPr>
          <w:sz w:val="20"/>
        </w:rPr>
      </w:pPr>
      <w:r w:rsidRPr="002C685F">
        <w:rPr>
          <w:sz w:val="20"/>
        </w:rPr>
        <w:t>The Collaborative Applicant will submit all renewal projects to HUD according to the details and deadlines indicated in the 202</w:t>
      </w:r>
      <w:r w:rsidR="001759E5">
        <w:rPr>
          <w:sz w:val="20"/>
        </w:rPr>
        <w:t>5</w:t>
      </w:r>
      <w:r w:rsidRPr="002C685F">
        <w:rPr>
          <w:sz w:val="20"/>
        </w:rPr>
        <w:t xml:space="preserve"> HUD </w:t>
      </w:r>
      <w:proofErr w:type="spellStart"/>
      <w:r w:rsidRPr="002C685F">
        <w:rPr>
          <w:sz w:val="20"/>
        </w:rPr>
        <w:t>CoC</w:t>
      </w:r>
      <w:proofErr w:type="spellEnd"/>
      <w:r w:rsidRPr="002C685F">
        <w:rPr>
          <w:sz w:val="20"/>
        </w:rPr>
        <w:t xml:space="preserve"> NOFO. </w:t>
      </w:r>
    </w:p>
    <w:p w:rsidR="001759E5" w:rsidRPr="00CC7F2D" w:rsidRDefault="001759E5" w:rsidP="002C685F">
      <w:pPr>
        <w:pStyle w:val="List"/>
        <w:numPr>
          <w:ilvl w:val="0"/>
          <w:numId w:val="5"/>
        </w:numPr>
        <w:spacing w:before="120" w:after="120"/>
        <w:rPr>
          <w:b/>
          <w:sz w:val="20"/>
        </w:rPr>
      </w:pPr>
      <w:r w:rsidRPr="00CC7F2D">
        <w:rPr>
          <w:b/>
          <w:sz w:val="20"/>
        </w:rPr>
        <w:t xml:space="preserve">Because HUD has not released the detailed NOFO instructions or the </w:t>
      </w:r>
      <w:proofErr w:type="spellStart"/>
      <w:r w:rsidRPr="00CC7F2D">
        <w:rPr>
          <w:b/>
          <w:sz w:val="20"/>
        </w:rPr>
        <w:t>E-snaps</w:t>
      </w:r>
      <w:proofErr w:type="spellEnd"/>
      <w:r w:rsidRPr="00CC7F2D">
        <w:rPr>
          <w:b/>
          <w:sz w:val="20"/>
        </w:rPr>
        <w:t xml:space="preserve"> application, the collaborative applicant reserves the right to ask for further info in the future if required.  </w:t>
      </w:r>
    </w:p>
    <w:p w:rsidR="002C685F" w:rsidRPr="00CC7F2D" w:rsidRDefault="002C685F" w:rsidP="002C685F">
      <w:pPr>
        <w:pStyle w:val="List"/>
        <w:spacing w:before="100"/>
        <w:ind w:left="0" w:firstLine="0"/>
        <w:rPr>
          <w:b/>
        </w:rPr>
      </w:pPr>
    </w:p>
    <w:p w:rsidR="001759E5" w:rsidRDefault="001759E5" w:rsidP="002C685F">
      <w:pPr>
        <w:pStyle w:val="List"/>
        <w:spacing w:before="100"/>
        <w:ind w:left="0" w:firstLine="0"/>
        <w:rPr>
          <w:b/>
        </w:rPr>
      </w:pPr>
    </w:p>
    <w:p w:rsidR="00E97294" w:rsidRPr="009C3798" w:rsidRDefault="00E97294" w:rsidP="00E97294">
      <w:pPr>
        <w:pStyle w:val="Heading1"/>
        <w:ind w:left="-90"/>
        <w:rPr>
          <w:rFonts w:ascii="Times New Roman" w:hAnsi="Times New Roman"/>
          <w:sz w:val="22"/>
          <w:szCs w:val="22"/>
        </w:rPr>
      </w:pPr>
      <w:r w:rsidRPr="009C3798">
        <w:rPr>
          <w:rFonts w:ascii="Times New Roman" w:hAnsi="Times New Roman"/>
          <w:sz w:val="22"/>
          <w:szCs w:val="22"/>
        </w:rPr>
        <w:lastRenderedPageBreak/>
        <w:t>AGENCY INFORMATION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1889"/>
        <w:gridCol w:w="43"/>
        <w:gridCol w:w="857"/>
        <w:gridCol w:w="20"/>
        <w:gridCol w:w="3935"/>
      </w:tblGrid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 w:rsidRPr="009C3798">
              <w:t xml:space="preserve">Agency Name: 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 w:rsidRPr="009C3798">
              <w:t xml:space="preserve">Agency Address: 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>
              <w:t xml:space="preserve">Primary </w:t>
            </w:r>
            <w:r w:rsidRPr="009C3798">
              <w:t xml:space="preserve">Contact: 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>
              <w:t xml:space="preserve">Primary </w:t>
            </w:r>
            <w:r w:rsidRPr="009C3798">
              <w:t xml:space="preserve">Contact Phone: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  <w:tc>
          <w:tcPr>
            <w:tcW w:w="877" w:type="dxa"/>
            <w:gridSpan w:val="2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>
            <w:r>
              <w:t>E</w:t>
            </w:r>
            <w:r w:rsidRPr="009C3798">
              <w:t>-mail: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 w:rsidRPr="009C3798">
              <w:t xml:space="preserve">Agency Director: 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701" w:type="dxa"/>
            <w:vAlign w:val="center"/>
          </w:tcPr>
          <w:p w:rsidR="00E97294" w:rsidRPr="009C3798" w:rsidRDefault="00E97294" w:rsidP="00F82793">
            <w:r w:rsidRPr="009C3798">
              <w:t xml:space="preserve">Director Phone: 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>
            <w:r>
              <w:t>E-mail:</w:t>
            </w:r>
          </w:p>
        </w:tc>
        <w:tc>
          <w:tcPr>
            <w:tcW w:w="3955" w:type="dxa"/>
            <w:gridSpan w:val="2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9015AC" w:rsidRPr="009C3798" w:rsidTr="00F82793">
        <w:trPr>
          <w:cantSplit/>
          <w:trHeight w:val="576"/>
        </w:trPr>
        <w:tc>
          <w:tcPr>
            <w:tcW w:w="2701" w:type="dxa"/>
            <w:vAlign w:val="center"/>
          </w:tcPr>
          <w:p w:rsidR="009015AC" w:rsidRDefault="009015AC" w:rsidP="00F82793">
            <w:r>
              <w:t>Agency’s UEI Number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9015AC" w:rsidRPr="009C3798" w:rsidRDefault="009015AC" w:rsidP="00F82793"/>
        </w:tc>
      </w:tr>
      <w:tr w:rsidR="00E97294" w:rsidRPr="009C3798" w:rsidTr="00F82793">
        <w:trPr>
          <w:cantSplit/>
          <w:trHeight w:val="576"/>
        </w:trPr>
        <w:tc>
          <w:tcPr>
            <w:tcW w:w="2701" w:type="dxa"/>
            <w:vAlign w:val="center"/>
          </w:tcPr>
          <w:p w:rsidR="00E97294" w:rsidRPr="009C3798" w:rsidRDefault="00E97294" w:rsidP="00F82793">
            <w:r>
              <w:t xml:space="preserve">Fiscal year </w:t>
            </w:r>
            <w:r w:rsidRPr="009C3798">
              <w:t xml:space="preserve">of </w:t>
            </w:r>
            <w:r>
              <w:t xml:space="preserve">agency’s most recent </w:t>
            </w:r>
            <w:r w:rsidRPr="009C3798">
              <w:t>financial audit</w:t>
            </w:r>
            <w:r>
              <w:t>:</w:t>
            </w:r>
          </w:p>
        </w:tc>
        <w:tc>
          <w:tcPr>
            <w:tcW w:w="6744" w:type="dxa"/>
            <w:gridSpan w:val="5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1152"/>
        </w:trPr>
        <w:tc>
          <w:tcPr>
            <w:tcW w:w="2701" w:type="dxa"/>
            <w:vAlign w:val="center"/>
          </w:tcPr>
          <w:p w:rsidR="00E97294" w:rsidRPr="009C3798" w:rsidRDefault="00E97294" w:rsidP="00F82793">
            <w:r w:rsidRPr="009C3798">
              <w:t xml:space="preserve">Discuss any findings from </w:t>
            </w:r>
            <w:r>
              <w:t>most recent</w:t>
            </w:r>
            <w:r w:rsidRPr="009C3798">
              <w:t xml:space="preserve"> audit and actions your agency has taken or plans to take to address any concerns</w:t>
            </w:r>
            <w:r>
              <w:t>:</w:t>
            </w:r>
          </w:p>
        </w:tc>
        <w:tc>
          <w:tcPr>
            <w:tcW w:w="6744" w:type="dxa"/>
            <w:gridSpan w:val="5"/>
            <w:vAlign w:val="center"/>
          </w:tcPr>
          <w:p w:rsidR="00E97294" w:rsidRPr="009C3798" w:rsidRDefault="00E97294" w:rsidP="00F82793"/>
        </w:tc>
      </w:tr>
    </w:tbl>
    <w:p w:rsidR="00E97294" w:rsidRDefault="00E97294" w:rsidP="00E97294">
      <w:pPr>
        <w:rPr>
          <w:b/>
          <w:bCs/>
          <w:szCs w:val="18"/>
        </w:rPr>
      </w:pPr>
    </w:p>
    <w:p w:rsidR="00E97294" w:rsidRPr="009C3798" w:rsidRDefault="00E97294" w:rsidP="00E97294">
      <w:pPr>
        <w:pStyle w:val="Heading1"/>
        <w:ind w:left="-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RENEWAL </w:t>
      </w:r>
      <w:r w:rsidRPr="009C3798">
        <w:rPr>
          <w:rFonts w:ascii="Times New Roman" w:hAnsi="Times New Roman"/>
          <w:sz w:val="22"/>
          <w:szCs w:val="22"/>
        </w:rPr>
        <w:t>PROJECT INFORMATION</w:t>
      </w:r>
    </w:p>
    <w:tbl>
      <w:tblPr>
        <w:tblW w:w="944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1941"/>
        <w:gridCol w:w="2414"/>
        <w:gridCol w:w="1561"/>
        <w:gridCol w:w="864"/>
      </w:tblGrid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C3798" w:rsidRDefault="00E97294" w:rsidP="00F82793">
            <w:r>
              <w:t>Project Name:</w:t>
            </w:r>
            <w:r w:rsidRPr="009C3798">
              <w:t xml:space="preserve"> 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C3798" w:rsidRDefault="00E97294" w:rsidP="00F82793">
            <w:r w:rsidRPr="009C3798">
              <w:t xml:space="preserve">Project </w:t>
            </w:r>
            <w:r>
              <w:t>A</w:t>
            </w:r>
            <w:r w:rsidRPr="009C3798">
              <w:t>ddress, if applicable (</w:t>
            </w:r>
            <w:r>
              <w:t>c</w:t>
            </w:r>
            <w:r w:rsidRPr="009C3798">
              <w:t>heck N/A for scattered sites</w:t>
            </w:r>
            <w:r>
              <w:t xml:space="preserve"> or confidential address</w:t>
            </w:r>
            <w:r w:rsidRPr="009C3798">
              <w:t>)</w:t>
            </w:r>
            <w:r>
              <w:t>:</w:t>
            </w:r>
          </w:p>
        </w:tc>
        <w:tc>
          <w:tcPr>
            <w:tcW w:w="5916" w:type="dxa"/>
            <w:gridSpan w:val="3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E97294" w:rsidRPr="009C3798" w:rsidRDefault="00C00DCC" w:rsidP="00F82793">
            <w:sdt>
              <w:sdtPr>
                <w:id w:val="12768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94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294" w:rsidRPr="009C3798">
              <w:t xml:space="preserve"> N/A</w:t>
            </w:r>
          </w:p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Default="00E97294" w:rsidP="00F82793">
            <w:r w:rsidRPr="00804D30">
              <w:t xml:space="preserve">Region Served </w:t>
            </w:r>
          </w:p>
          <w:p w:rsidR="00E97294" w:rsidRDefault="00E97294" w:rsidP="00F82793">
            <w:pPr>
              <w:rPr>
                <w:highlight w:val="cyan"/>
              </w:rPr>
            </w:pPr>
            <w:r w:rsidRPr="00804D30">
              <w:t>(Select all that apply):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Default="00C00DCC" w:rsidP="00F82793">
            <w:sdt>
              <w:sdtPr>
                <w:id w:val="172887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294">
              <w:t xml:space="preserve"> Boone County  </w:t>
            </w:r>
            <w:sdt>
              <w:sdtPr>
                <w:id w:val="-13584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294">
              <w:t xml:space="preserve"> DeKalb County  </w:t>
            </w:r>
            <w:sdt>
              <w:sdtPr>
                <w:id w:val="7586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7294">
              <w:t xml:space="preserve"> </w:t>
            </w:r>
            <w:r w:rsidR="00582B76">
              <w:t>Winnebago County</w:t>
            </w:r>
          </w:p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66A4C" w:rsidRDefault="00E97294" w:rsidP="00F82793">
            <w:r w:rsidRPr="00966A4C">
              <w:t>Current Grant Start Date (Must be in 202</w:t>
            </w:r>
            <w:r w:rsidR="001759E5">
              <w:t>5</w:t>
            </w:r>
            <w:r w:rsidRPr="00966A4C">
              <w:t>)</w:t>
            </w:r>
            <w:r>
              <w:t>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66A4C" w:rsidRDefault="00E97294" w:rsidP="00F82793">
            <w:r w:rsidRPr="00966A4C">
              <w:t>Current Grant End Date (Must be in 202</w:t>
            </w:r>
            <w:r w:rsidR="001759E5">
              <w:t>6</w:t>
            </w:r>
            <w:r w:rsidRPr="00966A4C">
              <w:t>)</w:t>
            </w:r>
            <w:r>
              <w:t>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66A4C" w:rsidRDefault="00E97294" w:rsidP="00F82793">
            <w:r w:rsidRPr="00966A4C">
              <w:t>Number of Units</w:t>
            </w:r>
            <w:r>
              <w:t>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Pr="00470B93" w:rsidRDefault="00E97294" w:rsidP="00F82793">
            <w:pPr>
              <w:rPr>
                <w:highlight w:val="cyan"/>
              </w:rPr>
            </w:pPr>
          </w:p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66A4C" w:rsidRDefault="00E97294" w:rsidP="00F82793">
            <w:r w:rsidRPr="00966A4C">
              <w:t>Number of Beds</w:t>
            </w:r>
            <w:r>
              <w:t>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Pr="00470B93" w:rsidRDefault="00E97294" w:rsidP="00F82793">
            <w:pPr>
              <w:rPr>
                <w:highlight w:val="cyan"/>
              </w:rPr>
            </w:pPr>
          </w:p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8C5011" w:rsidRDefault="00C00DCC" w:rsidP="00F82793">
            <w:hyperlink r:id="rId12" w:history="1">
              <w:r w:rsidR="00E97294">
                <w:rPr>
                  <w:rStyle w:val="Hyperlink"/>
                </w:rPr>
                <w:t>202</w:t>
              </w:r>
              <w:r w:rsidR="001759E5">
                <w:rPr>
                  <w:rStyle w:val="Hyperlink"/>
                </w:rPr>
                <w:t>4</w:t>
              </w:r>
              <w:r w:rsidR="00E97294">
                <w:rPr>
                  <w:rStyle w:val="Hyperlink"/>
                </w:rPr>
                <w:t xml:space="preserve"> </w:t>
              </w:r>
              <w:proofErr w:type="spellStart"/>
              <w:r w:rsidR="00E97294">
                <w:rPr>
                  <w:rStyle w:val="Hyperlink"/>
                </w:rPr>
                <w:t>CoC</w:t>
              </w:r>
              <w:proofErr w:type="spellEnd"/>
              <w:r w:rsidR="00E97294">
                <w:rPr>
                  <w:rStyle w:val="Hyperlink"/>
                </w:rPr>
                <w:t xml:space="preserve"> Award Amount</w:t>
              </w:r>
            </w:hyperlink>
            <w:r w:rsidR="00E97294">
              <w:rPr>
                <w:rStyle w:val="Hyperlink"/>
              </w:rPr>
              <w:t>:</w:t>
            </w:r>
          </w:p>
        </w:tc>
        <w:tc>
          <w:tcPr>
            <w:tcW w:w="6780" w:type="dxa"/>
            <w:gridSpan w:val="4"/>
            <w:tcBorders>
              <w:bottom w:val="single" w:sz="4" w:space="0" w:color="auto"/>
            </w:tcBorders>
            <w:vAlign w:val="center"/>
          </w:tcPr>
          <w:p w:rsidR="00E97294" w:rsidRPr="001D71EC" w:rsidRDefault="00E97294" w:rsidP="00F82793"/>
        </w:tc>
      </w:tr>
      <w:tr w:rsidR="00E97294" w:rsidRPr="009C3798" w:rsidTr="00F82793">
        <w:trPr>
          <w:cantSplit/>
          <w:trHeight w:val="360"/>
        </w:trPr>
        <w:tc>
          <w:tcPr>
            <w:tcW w:w="2665" w:type="dxa"/>
            <w:vAlign w:val="center"/>
          </w:tcPr>
          <w:p w:rsidR="00E97294" w:rsidRPr="009C3798" w:rsidRDefault="00E97294" w:rsidP="00F82793">
            <w:r w:rsidRPr="009C3798">
              <w:t>Has this program been monitored by HUD since 20</w:t>
            </w:r>
            <w:r w:rsidR="002D247D">
              <w:t>20</w:t>
            </w:r>
            <w:r w:rsidRPr="009C3798">
              <w:t>?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>
            <w:r w:rsidRPr="009C3798">
              <w:t xml:space="preserve"> </w:t>
            </w:r>
            <w:sdt>
              <w:sdtPr>
                <w:id w:val="117816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C3798">
              <w:t xml:space="preserve"> Yes </w:t>
            </w:r>
            <w:r w:rsidRPr="009C3798">
              <w:tab/>
            </w:r>
            <w:sdt>
              <w:sdtPr>
                <w:id w:val="203137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C3798">
              <w:t xml:space="preserve"> No         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>
            <w:r w:rsidRPr="009C3798">
              <w:t>If yes, provide the date: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:rsidR="00E97294" w:rsidRPr="009C3798" w:rsidRDefault="00E97294" w:rsidP="00F82793"/>
        </w:tc>
      </w:tr>
      <w:tr w:rsidR="00E97294" w:rsidRPr="009C3798" w:rsidTr="00F82793">
        <w:trPr>
          <w:cantSplit/>
          <w:trHeight w:val="1440"/>
        </w:trPr>
        <w:tc>
          <w:tcPr>
            <w:tcW w:w="2665" w:type="dxa"/>
            <w:vAlign w:val="center"/>
          </w:tcPr>
          <w:p w:rsidR="00E97294" w:rsidRPr="009C3798" w:rsidRDefault="00E97294" w:rsidP="00F82793">
            <w:r w:rsidRPr="009C3798">
              <w:lastRenderedPageBreak/>
              <w:t xml:space="preserve">Discuss any findings from that monitoring and actions your agency has taken or plans to take to address </w:t>
            </w:r>
            <w:r>
              <w:t>areas for improvement</w:t>
            </w:r>
            <w:r w:rsidRPr="009C3798">
              <w:t>:</w:t>
            </w:r>
          </w:p>
        </w:tc>
        <w:tc>
          <w:tcPr>
            <w:tcW w:w="6780" w:type="dxa"/>
            <w:gridSpan w:val="4"/>
            <w:vAlign w:val="center"/>
          </w:tcPr>
          <w:p w:rsidR="00E97294" w:rsidRPr="009C3798" w:rsidRDefault="00E97294" w:rsidP="00F82793"/>
        </w:tc>
      </w:tr>
    </w:tbl>
    <w:p w:rsidR="00E97294" w:rsidRPr="006A78E7" w:rsidRDefault="00E97294" w:rsidP="00E97294"/>
    <w:p w:rsidR="00582B76" w:rsidRPr="009C3798" w:rsidRDefault="00582B76" w:rsidP="00582B76">
      <w:pPr>
        <w:pStyle w:val="Heading1"/>
        <w:spacing w:before="0"/>
        <w:ind w:left="-86"/>
        <w:rPr>
          <w:rFonts w:ascii="Times New Roman" w:hAnsi="Times New Roman"/>
          <w:sz w:val="22"/>
          <w:szCs w:val="22"/>
        </w:rPr>
      </w:pPr>
      <w:r w:rsidRPr="009C3798">
        <w:rPr>
          <w:rFonts w:ascii="Times New Roman" w:hAnsi="Times New Roman"/>
          <w:sz w:val="22"/>
          <w:szCs w:val="22"/>
        </w:rPr>
        <w:t xml:space="preserve">Primary Population(s): </w:t>
      </w:r>
    </w:p>
    <w:p w:rsidR="00582B76" w:rsidRDefault="00582B76" w:rsidP="00582B76">
      <w:pPr>
        <w:ind w:left="-90"/>
      </w:pPr>
      <w:r w:rsidRPr="009C3798">
        <w:t xml:space="preserve">Indicate if </w:t>
      </w:r>
      <w:r w:rsidRPr="009C3798">
        <w:rPr>
          <w:b/>
          <w:u w:val="single"/>
        </w:rPr>
        <w:t>25% or more</w:t>
      </w:r>
      <w:r w:rsidRPr="009C3798">
        <w:t xml:space="preserve"> of beds are reserved for, or are serving, any of the following groups. Select all that apply</w:t>
      </w:r>
      <w:r>
        <w:t>.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8924"/>
      </w:tblGrid>
      <w:tr w:rsidR="00582B76" w:rsidRPr="009C3798" w:rsidTr="00F82793">
        <w:trPr>
          <w:cantSplit/>
          <w:trHeight w:val="360"/>
        </w:trPr>
        <w:sdt>
          <w:sdtPr>
            <w:id w:val="-64705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>Families with children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489788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 xml:space="preserve">Veterans 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6340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7D0110" w:rsidRDefault="00582B76" w:rsidP="00F82793">
                <w:pPr>
                  <w:jc w:val="center"/>
                </w:pPr>
                <w:r w:rsidRPr="007D01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7D0110" w:rsidRDefault="00582B76" w:rsidP="00F82793">
            <w:r w:rsidRPr="007D0110">
              <w:t>Survivors of domestic violence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40363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7D0110" w:rsidRDefault="00582B76" w:rsidP="00F82793">
                <w:pPr>
                  <w:jc w:val="center"/>
                </w:pPr>
                <w:r w:rsidRPr="007D011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7D0110" w:rsidRDefault="00582B76" w:rsidP="00F82793">
            <w:r w:rsidRPr="007D0110">
              <w:t>Transition Aged Youth (18 to 24 years old)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25081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>S</w:t>
            </w:r>
            <w:r>
              <w:t>ingle Adults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142109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>
              <w:t>Substance abuse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164380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>
              <w:t>Mental Health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6193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>
              <w:t xml:space="preserve">Other special population: </w:t>
            </w:r>
          </w:p>
        </w:tc>
      </w:tr>
    </w:tbl>
    <w:p w:rsidR="00582B76" w:rsidRPr="009C3798" w:rsidRDefault="00582B76" w:rsidP="00582B76"/>
    <w:p w:rsidR="00582B76" w:rsidRPr="009C3798" w:rsidRDefault="00582B76" w:rsidP="00582B76">
      <w:pPr>
        <w:pStyle w:val="Heading1"/>
        <w:ind w:left="-90"/>
        <w:rPr>
          <w:rFonts w:ascii="Times New Roman" w:hAnsi="Times New Roman"/>
          <w:sz w:val="22"/>
          <w:szCs w:val="22"/>
        </w:rPr>
      </w:pPr>
      <w:r w:rsidRPr="009C3798">
        <w:rPr>
          <w:rFonts w:ascii="Times New Roman" w:hAnsi="Times New Roman"/>
          <w:sz w:val="22"/>
          <w:szCs w:val="22"/>
        </w:rPr>
        <w:t>Program Type (</w:t>
      </w:r>
      <w:r>
        <w:rPr>
          <w:rFonts w:ascii="Times New Roman" w:hAnsi="Times New Roman"/>
          <w:sz w:val="22"/>
          <w:szCs w:val="22"/>
        </w:rPr>
        <w:t>c</w:t>
      </w:r>
      <w:r w:rsidRPr="009C3798">
        <w:rPr>
          <w:rFonts w:ascii="Times New Roman" w:hAnsi="Times New Roman"/>
          <w:sz w:val="22"/>
          <w:szCs w:val="22"/>
        </w:rPr>
        <w:t>hoose one):</w:t>
      </w: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8924"/>
      </w:tblGrid>
      <w:tr w:rsidR="00582B76" w:rsidRPr="009C3798" w:rsidTr="00F82793">
        <w:trPr>
          <w:cantSplit/>
          <w:trHeight w:val="360"/>
        </w:trPr>
        <w:sdt>
          <w:sdtPr>
            <w:id w:val="33935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 xml:space="preserve">Permanent Supportive Housing / Leasing 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190533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 xml:space="preserve">Permanent Supportive Housing / Rental Assistance </w:t>
            </w:r>
          </w:p>
        </w:tc>
      </w:tr>
      <w:tr w:rsidR="00582B76" w:rsidRPr="009C3798" w:rsidTr="00F82793">
        <w:trPr>
          <w:cantSplit/>
          <w:trHeight w:val="360"/>
        </w:trPr>
        <w:sdt>
          <w:sdtPr>
            <w:id w:val="-19168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  <w:vAlign w:val="center"/>
              </w:tcPr>
              <w:p w:rsidR="00582B76" w:rsidRPr="009C3798" w:rsidRDefault="00582B76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:rsidR="00582B76" w:rsidRPr="009C3798" w:rsidRDefault="00582B76" w:rsidP="00F82793">
            <w:r w:rsidRPr="009C3798">
              <w:t>Permanent Housing / Rapid Re-Housing</w:t>
            </w:r>
          </w:p>
        </w:tc>
      </w:tr>
    </w:tbl>
    <w:p w:rsidR="00582B76" w:rsidRDefault="00582B76" w:rsidP="00582B76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430"/>
      </w:tblGrid>
      <w:tr w:rsidR="00582B76" w:rsidRPr="00EE78F6" w:rsidTr="00F82793">
        <w:trPr>
          <w:cantSplit/>
          <w:trHeight w:val="432"/>
        </w:trPr>
        <w:tc>
          <w:tcPr>
            <w:tcW w:w="7020" w:type="dxa"/>
            <w:vAlign w:val="center"/>
          </w:tcPr>
          <w:p w:rsidR="00582B76" w:rsidRPr="00EE78F6" w:rsidRDefault="00582B76" w:rsidP="00F82793">
            <w:r>
              <w:t xml:space="preserve">Is </w:t>
            </w:r>
            <w:r w:rsidRPr="009C3798">
              <w:t>project applying as a</w:t>
            </w:r>
            <w:r>
              <w:t xml:space="preserve"> Consolidated Project (i.e. combining existing renewal projects)?</w:t>
            </w:r>
            <w:r w:rsidRPr="009C3798">
              <w:t xml:space="preserve"> </w:t>
            </w:r>
            <w:r>
              <w:t xml:space="preserve">Must receive approval from </w:t>
            </w:r>
            <w:proofErr w:type="spellStart"/>
            <w:r>
              <w:t>CoC</w:t>
            </w:r>
            <w:proofErr w:type="spellEnd"/>
            <w:r>
              <w:t xml:space="preserve"> prior to consolidating existing renewal projects. </w:t>
            </w:r>
          </w:p>
        </w:tc>
        <w:tc>
          <w:tcPr>
            <w:tcW w:w="2430" w:type="dxa"/>
            <w:vAlign w:val="center"/>
          </w:tcPr>
          <w:p w:rsidR="00582B76" w:rsidRPr="00EE78F6" w:rsidRDefault="00C00DCC" w:rsidP="00F82793">
            <w:sdt>
              <w:sdtPr>
                <w:id w:val="-171928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EE78F6">
              <w:t xml:space="preserve"> Yes </w:t>
            </w:r>
            <w:r w:rsidR="00582B76" w:rsidRPr="00EE78F6">
              <w:tab/>
            </w:r>
            <w:sdt>
              <w:sdtPr>
                <w:id w:val="-1595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2B76" w:rsidRPr="00EE78F6">
              <w:t xml:space="preserve"> No         </w:t>
            </w:r>
          </w:p>
        </w:tc>
      </w:tr>
      <w:tr w:rsidR="00582B76" w:rsidTr="00F82793">
        <w:trPr>
          <w:cantSplit/>
          <w:trHeight w:val="432"/>
        </w:trPr>
        <w:tc>
          <w:tcPr>
            <w:tcW w:w="9450" w:type="dxa"/>
            <w:gridSpan w:val="2"/>
            <w:vAlign w:val="center"/>
          </w:tcPr>
          <w:p w:rsidR="00582B76" w:rsidRDefault="00582B76" w:rsidP="00F82793">
            <w:r>
              <w:t xml:space="preserve">If yes, please explain. </w:t>
            </w:r>
          </w:p>
          <w:p w:rsidR="00582B76" w:rsidRDefault="00582B76" w:rsidP="00F82793"/>
          <w:p w:rsidR="00582B76" w:rsidRDefault="00582B76" w:rsidP="00F82793"/>
        </w:tc>
      </w:tr>
    </w:tbl>
    <w:p w:rsidR="00D87AF7" w:rsidRDefault="00D87AF7" w:rsidP="00D87AF7">
      <w:pPr>
        <w:jc w:val="center"/>
        <w:rPr>
          <w:b/>
        </w:rPr>
      </w:pPr>
    </w:p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2430"/>
      </w:tblGrid>
      <w:tr w:rsidR="00582B76" w:rsidRPr="009C3798" w:rsidTr="00F82793">
        <w:trPr>
          <w:cantSplit/>
          <w:trHeight w:val="432"/>
        </w:trPr>
        <w:tc>
          <w:tcPr>
            <w:tcW w:w="7020" w:type="dxa"/>
            <w:vAlign w:val="center"/>
          </w:tcPr>
          <w:p w:rsidR="00582B76" w:rsidRPr="00EE78F6" w:rsidRDefault="00582B76" w:rsidP="00F82793">
            <w:r w:rsidRPr="00EE78F6">
              <w:lastRenderedPageBreak/>
              <w:t xml:space="preserve">Is </w:t>
            </w:r>
            <w:r w:rsidRPr="005F58D9">
              <w:t>project’s most recent 3-year recapture average 2% or less? Recapture is calculated based on data in HUD quarterly spending reports</w:t>
            </w:r>
            <w:r>
              <w:t xml:space="preserve">. The calculation is the sum of all recaptured funds for the 2020-21, 2021-22, and 2022-23 grant years divided by 3. If projects have been operating for less than 3 years, they are excluded from scoring. </w:t>
            </w:r>
          </w:p>
        </w:tc>
        <w:tc>
          <w:tcPr>
            <w:tcW w:w="2430" w:type="dxa"/>
            <w:vAlign w:val="center"/>
          </w:tcPr>
          <w:p w:rsidR="00582B76" w:rsidRPr="00EE78F6" w:rsidRDefault="00C00DCC" w:rsidP="00F82793">
            <w:sdt>
              <w:sdtPr>
                <w:id w:val="5980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EE78F6">
              <w:t xml:space="preserve"> Yes </w:t>
            </w:r>
            <w:r w:rsidR="00582B76" w:rsidRPr="00EE78F6">
              <w:tab/>
            </w:r>
            <w:sdt>
              <w:sdtPr>
                <w:id w:val="-11109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EE78F6">
              <w:t xml:space="preserve"> No         </w:t>
            </w:r>
          </w:p>
        </w:tc>
      </w:tr>
      <w:tr w:rsidR="00582B76" w:rsidRPr="009C3798" w:rsidTr="00582B76">
        <w:trPr>
          <w:cantSplit/>
          <w:trHeight w:val="2330"/>
        </w:trPr>
        <w:tc>
          <w:tcPr>
            <w:tcW w:w="9450" w:type="dxa"/>
            <w:gridSpan w:val="2"/>
            <w:vAlign w:val="center"/>
          </w:tcPr>
          <w:p w:rsidR="00582B76" w:rsidRDefault="00582B76" w:rsidP="00F82793">
            <w:pPr>
              <w:rPr>
                <w:i/>
                <w:iCs/>
              </w:rPr>
            </w:pPr>
            <w:r w:rsidRPr="00EE78F6">
              <w:t xml:space="preserve">If </w:t>
            </w:r>
            <w:r>
              <w:t>agency’s 3-year recapture average is more than 2%</w:t>
            </w:r>
            <w:r w:rsidRPr="00EE78F6">
              <w:t xml:space="preserve">, please describe strategy for reducing </w:t>
            </w:r>
            <w:r>
              <w:t xml:space="preserve">future </w:t>
            </w:r>
            <w:r w:rsidRPr="00EE78F6">
              <w:t>recapture avera</w:t>
            </w:r>
            <w:r>
              <w:t xml:space="preserve">ge. </w:t>
            </w:r>
          </w:p>
          <w:p w:rsidR="00582B76" w:rsidRDefault="00582B76" w:rsidP="00F82793"/>
          <w:p w:rsidR="00582B76" w:rsidRDefault="00582B76" w:rsidP="00F82793"/>
          <w:p w:rsidR="00582B76" w:rsidRDefault="00582B76" w:rsidP="00F82793"/>
          <w:p w:rsidR="00582B76" w:rsidRDefault="00582B76" w:rsidP="00F82793"/>
          <w:p w:rsidR="00582B76" w:rsidRDefault="00582B76" w:rsidP="00F82793"/>
          <w:p w:rsidR="00582B76" w:rsidRDefault="00582B76" w:rsidP="00F82793"/>
        </w:tc>
      </w:tr>
      <w:tr w:rsidR="00582B76" w:rsidRPr="009C3798" w:rsidTr="00F82793">
        <w:trPr>
          <w:cantSplit/>
          <w:trHeight w:val="432"/>
        </w:trPr>
        <w:tc>
          <w:tcPr>
            <w:tcW w:w="7020" w:type="dxa"/>
            <w:vAlign w:val="center"/>
          </w:tcPr>
          <w:p w:rsidR="00582B76" w:rsidRPr="009C3798" w:rsidRDefault="00582B76" w:rsidP="00F82793">
            <w:r>
              <w:t xml:space="preserve">Is project voluntarily reallocating any funding?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82B76" w:rsidRPr="009C3798" w:rsidRDefault="00C00DCC" w:rsidP="00F82793">
            <w:sdt>
              <w:sdtPr>
                <w:id w:val="-86297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EE78F6">
              <w:t xml:space="preserve"> Yes </w:t>
            </w:r>
            <w:r w:rsidR="00582B76" w:rsidRPr="00EE78F6">
              <w:tab/>
            </w:r>
            <w:sdt>
              <w:sdtPr>
                <w:id w:val="87235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EE78F6">
              <w:t xml:space="preserve"> No         </w:t>
            </w:r>
          </w:p>
        </w:tc>
      </w:tr>
      <w:tr w:rsidR="001759E5" w:rsidRPr="009C3798" w:rsidTr="00F82793">
        <w:trPr>
          <w:trHeight w:val="72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E5" w:rsidRDefault="001759E5" w:rsidP="00F82793">
            <w:pPr>
              <w:numPr>
                <w:ilvl w:val="12"/>
                <w:numId w:val="0"/>
              </w:numPr>
            </w:pPr>
            <w:r>
              <w:t>If you are voluntarily reallocating funds, do you intend to request a</w:t>
            </w:r>
            <w:r w:rsidR="002D247D">
              <w:t xml:space="preserve"> new or transition grant for a</w:t>
            </w:r>
            <w:r>
              <w:t xml:space="preserve"> different project type?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E5" w:rsidRDefault="00C00DCC" w:rsidP="00F82793">
            <w:pPr>
              <w:numPr>
                <w:ilvl w:val="12"/>
                <w:numId w:val="0"/>
              </w:numPr>
            </w:pPr>
            <w:sdt>
              <w:sdtPr>
                <w:id w:val="20949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9E5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9E5" w:rsidRPr="00EE78F6">
              <w:t xml:space="preserve"> Yes </w:t>
            </w:r>
            <w:r w:rsidR="001759E5" w:rsidRPr="00EE78F6">
              <w:tab/>
            </w:r>
            <w:sdt>
              <w:sdtPr>
                <w:id w:val="16829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9E5" w:rsidRPr="00EE78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59E5" w:rsidRPr="00EE78F6">
              <w:t xml:space="preserve"> No         </w:t>
            </w:r>
          </w:p>
        </w:tc>
      </w:tr>
      <w:tr w:rsidR="00582B76" w:rsidRPr="009C3798" w:rsidTr="00F82793">
        <w:trPr>
          <w:trHeight w:val="72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76" w:rsidRPr="009C3798" w:rsidRDefault="00582B76" w:rsidP="00F82793">
            <w:pPr>
              <w:numPr>
                <w:ilvl w:val="12"/>
                <w:numId w:val="0"/>
              </w:numPr>
            </w:pPr>
            <w:r>
              <w:t>Was the original p</w:t>
            </w:r>
            <w:r w:rsidRPr="009C3798">
              <w:t xml:space="preserve">roject </w:t>
            </w:r>
            <w:r>
              <w:t xml:space="preserve">funded </w:t>
            </w:r>
            <w:r w:rsidRPr="009C3798">
              <w:t>as a result of</w:t>
            </w:r>
            <w:r>
              <w:t xml:space="preserve"> a Samaritan Bonus or Permanent Housing Bonus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76" w:rsidRPr="009C3798" w:rsidRDefault="00C00DCC" w:rsidP="00F82793">
            <w:pPr>
              <w:numPr>
                <w:ilvl w:val="12"/>
                <w:numId w:val="0"/>
              </w:numPr>
            </w:pPr>
            <w:sdt>
              <w:sdtPr>
                <w:id w:val="23259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9C3798">
              <w:t xml:space="preserve"> Yes </w:t>
            </w:r>
            <w:r w:rsidR="00582B76" w:rsidRPr="009C3798">
              <w:tab/>
            </w:r>
            <w:sdt>
              <w:sdtPr>
                <w:id w:val="-206292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B76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2B76" w:rsidRPr="009C3798">
              <w:t xml:space="preserve"> No         </w:t>
            </w:r>
          </w:p>
        </w:tc>
      </w:tr>
    </w:tbl>
    <w:p w:rsidR="00D87AF7" w:rsidRDefault="00D87AF7" w:rsidP="00D87AF7">
      <w:pPr>
        <w:jc w:val="center"/>
        <w:rPr>
          <w:b/>
        </w:rPr>
      </w:pPr>
    </w:p>
    <w:p w:rsidR="00F6403E" w:rsidRPr="009C3798" w:rsidRDefault="00F6403E" w:rsidP="00F6403E">
      <w:pPr>
        <w:ind w:left="-90"/>
        <w:rPr>
          <w:b/>
          <w:bCs/>
        </w:rPr>
      </w:pPr>
      <w:r w:rsidRPr="009C3798">
        <w:rPr>
          <w:b/>
          <w:bCs/>
        </w:rPr>
        <w:t>THRESHOLD REQUIREMENTS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961"/>
        <w:gridCol w:w="7484"/>
      </w:tblGrid>
      <w:tr w:rsidR="00F6403E" w:rsidRPr="009C3798" w:rsidTr="00F82793">
        <w:trPr>
          <w:trHeight w:val="864"/>
        </w:trPr>
        <w:tc>
          <w:tcPr>
            <w:tcW w:w="9445" w:type="dxa"/>
            <w:gridSpan w:val="2"/>
            <w:vAlign w:val="center"/>
          </w:tcPr>
          <w:p w:rsidR="00F6403E" w:rsidRPr="009C3798" w:rsidRDefault="00F6403E" w:rsidP="00F82793">
            <w:r w:rsidRPr="009C3798">
              <w:t xml:space="preserve">All renewal projects must meet threshold criteria to be eligible for funding. Threshold review will take place prior to the review and ranking process. Please check </w:t>
            </w:r>
            <w:r>
              <w:t>the</w:t>
            </w:r>
            <w:r w:rsidRPr="009C3798">
              <w:t xml:space="preserve"> box in each category to confirm you</w:t>
            </w:r>
            <w:r>
              <w:t>r commitment.</w:t>
            </w:r>
            <w:r w:rsidRPr="009C3798">
              <w:t xml:space="preserve"> </w:t>
            </w:r>
          </w:p>
        </w:tc>
      </w:tr>
      <w:tr w:rsidR="00F6403E" w:rsidRPr="009C3798" w:rsidTr="00F82793">
        <w:tc>
          <w:tcPr>
            <w:tcW w:w="9445" w:type="dxa"/>
            <w:gridSpan w:val="2"/>
            <w:shd w:val="clear" w:color="auto" w:fill="F2F2F2" w:themeFill="background1" w:themeFillShade="F2"/>
          </w:tcPr>
          <w:p w:rsidR="00F6403E" w:rsidRPr="009C3798" w:rsidRDefault="00F6403E" w:rsidP="00F82793">
            <w:pPr>
              <w:keepNext/>
              <w:outlineLvl w:val="0"/>
              <w:rPr>
                <w:bCs/>
              </w:rPr>
            </w:pPr>
            <w:r w:rsidRPr="009C3798">
              <w:rPr>
                <w:b/>
                <w:bCs/>
              </w:rPr>
              <w:t>Coordinated Entry Participation</w:t>
            </w:r>
          </w:p>
        </w:tc>
      </w:tr>
      <w:tr w:rsidR="00F6403E" w:rsidRPr="009C3798" w:rsidTr="00F82793">
        <w:trPr>
          <w:trHeight w:val="864"/>
        </w:trPr>
        <w:sdt>
          <w:sdtPr>
            <w:id w:val="10572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1" w:type="dxa"/>
                <w:vAlign w:val="center"/>
              </w:tcPr>
              <w:p w:rsidR="00F6403E" w:rsidRPr="009C3798" w:rsidRDefault="00F6403E" w:rsidP="00F82793">
                <w:pPr>
                  <w:keepNext/>
                  <w:jc w:val="center"/>
                  <w:outlineLvl w:val="0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84" w:type="dxa"/>
            <w:vAlign w:val="center"/>
          </w:tcPr>
          <w:p w:rsidR="00F6403E" w:rsidRPr="009C3798" w:rsidRDefault="00F6403E" w:rsidP="00F82793">
            <w:pPr>
              <w:pStyle w:val="Heading1"/>
              <w:spacing w:before="0"/>
              <w:outlineLvl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P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>roject fills 100% of beds through Coordinated Entry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>and follows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Coordinated Entry Policies/Procedures,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including but not limited to termination policy,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HUD E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qual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A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>ccess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rule</w:t>
            </w:r>
            <w:r w:rsidRPr="009C3798">
              <w:rPr>
                <w:rFonts w:ascii="Times New Roman" w:hAnsi="Times New Roman"/>
                <w:b w:val="0"/>
                <w:bCs/>
                <w:sz w:val="22"/>
                <w:szCs w:val="22"/>
              </w:rPr>
              <w:t>, fair housing requirements, and VAWA protections.</w:t>
            </w:r>
          </w:p>
        </w:tc>
      </w:tr>
      <w:tr w:rsidR="00F6403E" w:rsidRPr="009C3798" w:rsidTr="00F82793">
        <w:tc>
          <w:tcPr>
            <w:tcW w:w="9445" w:type="dxa"/>
            <w:gridSpan w:val="2"/>
            <w:shd w:val="clear" w:color="auto" w:fill="F2F2F2" w:themeFill="background1" w:themeFillShade="F2"/>
          </w:tcPr>
          <w:p w:rsidR="00F6403E" w:rsidRPr="009C3798" w:rsidRDefault="00F6403E" w:rsidP="00F82793">
            <w:pPr>
              <w:keepNext/>
              <w:outlineLvl w:val="0"/>
              <w:rPr>
                <w:b/>
                <w:bCs/>
              </w:rPr>
            </w:pPr>
            <w:r w:rsidRPr="009C3798">
              <w:rPr>
                <w:b/>
                <w:bCs/>
              </w:rPr>
              <w:t xml:space="preserve">HMIS </w:t>
            </w:r>
            <w:r>
              <w:rPr>
                <w:b/>
                <w:bCs/>
              </w:rPr>
              <w:t>Participation</w:t>
            </w:r>
          </w:p>
        </w:tc>
      </w:tr>
      <w:tr w:rsidR="00F6403E" w:rsidRPr="009C3798" w:rsidTr="00F82793">
        <w:trPr>
          <w:trHeight w:val="720"/>
        </w:trPr>
        <w:sdt>
          <w:sdtPr>
            <w:id w:val="187558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1" w:type="dxa"/>
                <w:vAlign w:val="center"/>
              </w:tcPr>
              <w:p w:rsidR="00F6403E" w:rsidRPr="009C3798" w:rsidRDefault="00F6403E" w:rsidP="00F82793">
                <w:pPr>
                  <w:keepNext/>
                  <w:jc w:val="center"/>
                  <w:outlineLvl w:val="0"/>
                  <w:rPr>
                    <w:b/>
                    <w:bCs/>
                  </w:rPr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84" w:type="dxa"/>
            <w:vAlign w:val="center"/>
          </w:tcPr>
          <w:p w:rsidR="00F6403E" w:rsidRPr="009C3798" w:rsidRDefault="00F6403E" w:rsidP="00F82793">
            <w:pPr>
              <w:keepNext/>
              <w:outlineLvl w:val="0"/>
              <w:rPr>
                <w:b/>
                <w:bCs/>
              </w:rPr>
            </w:pPr>
            <w:r>
              <w:rPr>
                <w:bCs/>
              </w:rPr>
              <w:t>Lead agency</w:t>
            </w:r>
            <w:r w:rsidRPr="009C3798">
              <w:rPr>
                <w:bCs/>
              </w:rPr>
              <w:t xml:space="preserve"> is an active participant in the Homeless Management Information System (HMIS)</w:t>
            </w:r>
            <w:r>
              <w:rPr>
                <w:bCs/>
              </w:rPr>
              <w:t>.</w:t>
            </w:r>
            <w:r w:rsidRPr="009C3798">
              <w:rPr>
                <w:bCs/>
              </w:rPr>
              <w:t xml:space="preserve"> </w:t>
            </w:r>
            <w:r>
              <w:rPr>
                <w:bCs/>
              </w:rPr>
              <w:t>If</w:t>
            </w:r>
            <w:r w:rsidRPr="008E6F77">
              <w:rPr>
                <w:bCs/>
              </w:rPr>
              <w:t xml:space="preserve"> </w:t>
            </w:r>
            <w:r>
              <w:rPr>
                <w:bCs/>
              </w:rPr>
              <w:t xml:space="preserve">lead agency is </w:t>
            </w:r>
            <w:r w:rsidRPr="008E6F77">
              <w:rPr>
                <w:bCs/>
              </w:rPr>
              <w:t xml:space="preserve">a Victim Services Provider (VSP), </w:t>
            </w:r>
            <w:r>
              <w:rPr>
                <w:bCs/>
              </w:rPr>
              <w:t>is an active participant</w:t>
            </w:r>
            <w:r w:rsidRPr="008E6F77">
              <w:rPr>
                <w:bCs/>
              </w:rPr>
              <w:t xml:space="preserve"> in </w:t>
            </w:r>
            <w:r>
              <w:rPr>
                <w:bCs/>
              </w:rPr>
              <w:t>the</w:t>
            </w:r>
            <w:r w:rsidRPr="008E6F77">
              <w:rPr>
                <w:bCs/>
              </w:rPr>
              <w:t xml:space="preserve"> HMIS-comparable database </w:t>
            </w:r>
            <w:r>
              <w:rPr>
                <w:bCs/>
              </w:rPr>
              <w:t xml:space="preserve">and </w:t>
            </w:r>
            <w:r w:rsidRPr="008E6F77">
              <w:rPr>
                <w:bCs/>
              </w:rPr>
              <w:t>is able to produce an Annual Performance Report (APR) that meets HUD requirements.</w:t>
            </w:r>
          </w:p>
        </w:tc>
      </w:tr>
      <w:tr w:rsidR="00F6403E" w:rsidRPr="009C3798" w:rsidTr="00F82793">
        <w:tc>
          <w:tcPr>
            <w:tcW w:w="9445" w:type="dxa"/>
            <w:gridSpan w:val="2"/>
            <w:shd w:val="clear" w:color="auto" w:fill="F2F2F2" w:themeFill="background1" w:themeFillShade="F2"/>
            <w:vAlign w:val="center"/>
          </w:tcPr>
          <w:p w:rsidR="00F6403E" w:rsidRPr="009C3798" w:rsidRDefault="00F6403E" w:rsidP="00F82793">
            <w:pPr>
              <w:keepNext/>
              <w:outlineLvl w:val="0"/>
              <w:rPr>
                <w:b/>
                <w:bCs/>
              </w:rPr>
            </w:pPr>
            <w:r w:rsidRPr="009C3798">
              <w:rPr>
                <w:b/>
                <w:bCs/>
              </w:rPr>
              <w:t>Matching Funds</w:t>
            </w:r>
          </w:p>
        </w:tc>
      </w:tr>
      <w:tr w:rsidR="00F6403E" w:rsidRPr="009C3798" w:rsidTr="00F82793">
        <w:trPr>
          <w:trHeight w:val="720"/>
        </w:trPr>
        <w:sdt>
          <w:sdtPr>
            <w:id w:val="16311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61" w:type="dxa"/>
                <w:vAlign w:val="center"/>
              </w:tcPr>
              <w:p w:rsidR="00F6403E" w:rsidRPr="009C3798" w:rsidRDefault="00F6403E" w:rsidP="00F82793">
                <w:pPr>
                  <w:jc w:val="center"/>
                </w:pPr>
                <w:r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484" w:type="dxa"/>
            <w:vAlign w:val="center"/>
          </w:tcPr>
          <w:p w:rsidR="00F6403E" w:rsidRPr="009C3798" w:rsidRDefault="00F6403E" w:rsidP="00F82793">
            <w:pPr>
              <w:keepNext/>
              <w:outlineLvl w:val="0"/>
              <w:rPr>
                <w:b/>
                <w:bCs/>
              </w:rPr>
            </w:pPr>
            <w:r>
              <w:t>M</w:t>
            </w:r>
            <w:r w:rsidRPr="009C3798">
              <w:t>atching funds for the</w:t>
            </w:r>
            <w:r>
              <w:t xml:space="preserve"> renewal</w:t>
            </w:r>
            <w:r w:rsidRPr="009C3798">
              <w:t xml:space="preserve"> project meet HUD’s standards as described in the </w:t>
            </w:r>
            <w:hyperlink r:id="rId13" w:history="1">
              <w:proofErr w:type="spellStart"/>
              <w:r w:rsidRPr="009C3798">
                <w:rPr>
                  <w:rStyle w:val="Hyperlink"/>
                </w:rPr>
                <w:t>CoC</w:t>
              </w:r>
              <w:proofErr w:type="spellEnd"/>
              <w:r w:rsidRPr="009C3798">
                <w:rPr>
                  <w:rStyle w:val="Hyperlink"/>
                </w:rPr>
                <w:t xml:space="preserve"> Interim Rule</w:t>
              </w:r>
            </w:hyperlink>
            <w:r w:rsidRPr="009C3798">
              <w:t xml:space="preserve"> and requirements in </w:t>
            </w:r>
            <w:r>
              <w:t>202</w:t>
            </w:r>
            <w:r w:rsidR="00780F46">
              <w:t>5</w:t>
            </w:r>
            <w:r>
              <w:t xml:space="preserve"> </w:t>
            </w:r>
            <w:proofErr w:type="spellStart"/>
            <w:r>
              <w:t>CoC</w:t>
            </w:r>
            <w:proofErr w:type="spellEnd"/>
            <w:r>
              <w:t xml:space="preserve"> </w:t>
            </w:r>
            <w:r w:rsidRPr="009C3798">
              <w:t>NOF</w:t>
            </w:r>
            <w:r>
              <w:t>O</w:t>
            </w:r>
            <w:r w:rsidRPr="009C3798">
              <w:t>.</w:t>
            </w:r>
          </w:p>
        </w:tc>
      </w:tr>
    </w:tbl>
    <w:p w:rsidR="00D87AF7" w:rsidRDefault="00D87AF7" w:rsidP="00D87AF7">
      <w:pPr>
        <w:jc w:val="center"/>
        <w:rPr>
          <w:b/>
        </w:rPr>
      </w:pPr>
    </w:p>
    <w:p w:rsidR="00D87AF7" w:rsidRDefault="00D87AF7" w:rsidP="00D87AF7">
      <w:pPr>
        <w:jc w:val="center"/>
        <w:rPr>
          <w:b/>
        </w:rPr>
      </w:pPr>
    </w:p>
    <w:tbl>
      <w:tblPr>
        <w:tblStyle w:val="TableGrid"/>
        <w:tblW w:w="9990" w:type="dxa"/>
        <w:tblInd w:w="-95" w:type="dxa"/>
        <w:tblLook w:val="04A0" w:firstRow="1" w:lastRow="0" w:firstColumn="1" w:lastColumn="0" w:noHBand="0" w:noVBand="1"/>
      </w:tblPr>
      <w:tblGrid>
        <w:gridCol w:w="7380"/>
        <w:gridCol w:w="2610"/>
      </w:tblGrid>
      <w:tr w:rsidR="00F6403E" w:rsidRPr="009C3798" w:rsidTr="00662B58">
        <w:trPr>
          <w:trHeight w:val="576"/>
        </w:trPr>
        <w:tc>
          <w:tcPr>
            <w:tcW w:w="7380" w:type="dxa"/>
            <w:shd w:val="clear" w:color="auto" w:fill="F2F2F2" w:themeFill="background1" w:themeFillShade="F2"/>
            <w:vAlign w:val="center"/>
          </w:tcPr>
          <w:p w:rsidR="00F6403E" w:rsidRPr="009C3798" w:rsidRDefault="00F6403E" w:rsidP="00F82793">
            <w:r w:rsidRPr="009C3798">
              <w:rPr>
                <w:bCs/>
              </w:rPr>
              <w:lastRenderedPageBreak/>
              <w:t>Is someone with lived experience of homelessness or domestic violence on the agency’s Board of Directors</w:t>
            </w:r>
            <w:r w:rsidR="00662B58">
              <w:rPr>
                <w:bCs/>
              </w:rPr>
              <w:t xml:space="preserve"> or advisory board</w:t>
            </w:r>
            <w:r w:rsidRPr="009C3798">
              <w:rPr>
                <w:bCs/>
              </w:rPr>
              <w:t>?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F6403E" w:rsidRPr="009C3798" w:rsidRDefault="00C00DCC" w:rsidP="00F82793">
            <w:sdt>
              <w:sdtPr>
                <w:id w:val="-45139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3E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03E" w:rsidRPr="009C3798">
              <w:t xml:space="preserve"> Yes </w:t>
            </w:r>
            <w:r w:rsidR="00F6403E" w:rsidRPr="009C3798">
              <w:tab/>
            </w:r>
            <w:sdt>
              <w:sdtPr>
                <w:id w:val="-164757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3E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03E" w:rsidRPr="009C3798">
              <w:t xml:space="preserve"> No         </w:t>
            </w:r>
          </w:p>
        </w:tc>
      </w:tr>
      <w:tr w:rsidR="00F6403E" w:rsidRPr="009C3798" w:rsidTr="00662B58">
        <w:trPr>
          <w:trHeight w:val="576"/>
        </w:trPr>
        <w:tc>
          <w:tcPr>
            <w:tcW w:w="7380" w:type="dxa"/>
            <w:shd w:val="clear" w:color="auto" w:fill="F2F2F2" w:themeFill="background1" w:themeFillShade="F2"/>
            <w:vAlign w:val="center"/>
          </w:tcPr>
          <w:p w:rsidR="00F6403E" w:rsidRPr="009C3798" w:rsidRDefault="00F6403E" w:rsidP="00F82793">
            <w:r w:rsidRPr="009C3798">
              <w:t xml:space="preserve">Is there </w:t>
            </w:r>
            <w:r>
              <w:t xml:space="preserve">a </w:t>
            </w:r>
            <w:r w:rsidRPr="009C3798">
              <w:t>staff</w:t>
            </w:r>
            <w:r>
              <w:t xml:space="preserve"> member</w:t>
            </w:r>
            <w:r w:rsidRPr="009C3798">
              <w:t xml:space="preserve"> with lived experience of homelessness or domestic violence working at the agency?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F6403E" w:rsidRPr="009C3798" w:rsidRDefault="00C00DCC" w:rsidP="00F82793">
            <w:sdt>
              <w:sdtPr>
                <w:id w:val="-142710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3E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03E" w:rsidRPr="009C3798">
              <w:t xml:space="preserve"> Yes </w:t>
            </w:r>
            <w:r w:rsidR="00F6403E" w:rsidRPr="009C3798">
              <w:tab/>
            </w:r>
            <w:sdt>
              <w:sdtPr>
                <w:id w:val="-18480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3E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403E" w:rsidRPr="009C3798">
              <w:t xml:space="preserve"> No         </w:t>
            </w:r>
          </w:p>
        </w:tc>
      </w:tr>
      <w:tr w:rsidR="00662B58" w:rsidRPr="009C3798" w:rsidTr="00662B58">
        <w:trPr>
          <w:trHeight w:val="864"/>
        </w:trPr>
        <w:tc>
          <w:tcPr>
            <w:tcW w:w="7380" w:type="dxa"/>
          </w:tcPr>
          <w:p w:rsidR="00662B58" w:rsidRPr="009C3798" w:rsidRDefault="00662B58" w:rsidP="00F82793">
            <w:r w:rsidRPr="009C3798">
              <w:rPr>
                <w:bCs/>
              </w:rPr>
              <w:t>Does the program conduct anonymous client satisfaction surveys or alternative methods of anonymous feedback, and provide an opportunity for feedback from all clients at exit regardless of reason for leaving?</w:t>
            </w:r>
          </w:p>
        </w:tc>
        <w:tc>
          <w:tcPr>
            <w:tcW w:w="2610" w:type="dxa"/>
          </w:tcPr>
          <w:p w:rsidR="00662B58" w:rsidRPr="009C3798" w:rsidRDefault="00C00DCC" w:rsidP="00F82793">
            <w:sdt>
              <w:sdtPr>
                <w:id w:val="109674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58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B58" w:rsidRPr="009C3798">
              <w:t xml:space="preserve"> Yes </w:t>
            </w:r>
            <w:r w:rsidR="00662B58" w:rsidRPr="009C3798">
              <w:tab/>
            </w:r>
            <w:sdt>
              <w:sdtPr>
                <w:id w:val="128761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58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B58" w:rsidRPr="009C3798">
              <w:t xml:space="preserve"> No         </w:t>
            </w:r>
          </w:p>
        </w:tc>
      </w:tr>
    </w:tbl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610"/>
      </w:tblGrid>
      <w:tr w:rsidR="00662B58" w:rsidRPr="009C3798" w:rsidTr="00662B58">
        <w:trPr>
          <w:cantSplit/>
          <w:trHeight w:val="1008"/>
        </w:trPr>
        <w:tc>
          <w:tcPr>
            <w:tcW w:w="7380" w:type="dxa"/>
            <w:shd w:val="clear" w:color="auto" w:fill="F2F2F2" w:themeFill="background1" w:themeFillShade="F2"/>
            <w:vAlign w:val="center"/>
          </w:tcPr>
          <w:p w:rsidR="00662B58" w:rsidRPr="009C3798" w:rsidRDefault="00662B58" w:rsidP="00F82793">
            <w:r>
              <w:t xml:space="preserve">Has </w:t>
            </w:r>
            <w:r w:rsidRPr="009C3798">
              <w:t xml:space="preserve">someone from your organization chaired or co-chaired an </w:t>
            </w:r>
            <w:r>
              <w:t>NIHC</w:t>
            </w:r>
            <w:r w:rsidRPr="009C3798">
              <w:t xml:space="preserve"> </w:t>
            </w:r>
            <w:r w:rsidR="00EB7382" w:rsidRPr="009C3798">
              <w:t>committee or</w:t>
            </w:r>
            <w:r w:rsidRPr="009C3798">
              <w:t xml:space="preserve"> working group in the last two years (1</w:t>
            </w:r>
            <w:r w:rsidR="00780F46">
              <w:t>/01</w:t>
            </w:r>
            <w:r w:rsidRPr="009C3798">
              <w:t>/</w:t>
            </w:r>
            <w:r>
              <w:t>2</w:t>
            </w:r>
            <w:r w:rsidR="00780F46">
              <w:t>3</w:t>
            </w:r>
            <w:r w:rsidRPr="009C3798">
              <w:t xml:space="preserve"> – </w:t>
            </w:r>
            <w:r w:rsidR="00780F46">
              <w:t>12</w:t>
            </w:r>
            <w:r w:rsidRPr="009C3798">
              <w:t>/3</w:t>
            </w:r>
            <w:r w:rsidR="00780F46">
              <w:t>1</w:t>
            </w:r>
            <w:r w:rsidRPr="009C3798">
              <w:t>/2</w:t>
            </w:r>
            <w:r w:rsidR="00780F46">
              <w:t>5</w:t>
            </w:r>
            <w:r w:rsidRPr="009C3798">
              <w:t>)</w:t>
            </w:r>
            <w:r>
              <w:t>?</w:t>
            </w:r>
            <w:r w:rsidRPr="009C3798">
              <w:t xml:space="preserve"> If so, include the name of the staff person and indicate the committee</w:t>
            </w:r>
            <w:r>
              <w:t xml:space="preserve"> below</w:t>
            </w:r>
            <w:r w:rsidRPr="009C3798">
              <w:t xml:space="preserve">. </w:t>
            </w:r>
            <w:r>
              <w:t>If no, has someone participated as a general member of a committee or working group, describe?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662B58" w:rsidRPr="009C3798" w:rsidRDefault="00C00DCC" w:rsidP="00F82793">
            <w:sdt>
              <w:sdtPr>
                <w:id w:val="-17216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B58" w:rsidRPr="009C3798">
              <w:t xml:space="preserve"> Yes </w:t>
            </w:r>
            <w:r w:rsidR="00662B58" w:rsidRPr="009C3798">
              <w:tab/>
            </w:r>
            <w:sdt>
              <w:sdtPr>
                <w:id w:val="117584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58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2B58" w:rsidRPr="009C3798">
              <w:t xml:space="preserve"> No         </w:t>
            </w:r>
          </w:p>
        </w:tc>
      </w:tr>
      <w:tr w:rsidR="00662B58" w:rsidTr="00662B58">
        <w:trPr>
          <w:cantSplit/>
          <w:trHeight w:val="360"/>
        </w:trPr>
        <w:tc>
          <w:tcPr>
            <w:tcW w:w="9990" w:type="dxa"/>
            <w:gridSpan w:val="2"/>
            <w:vAlign w:val="center"/>
          </w:tcPr>
          <w:p w:rsidR="00662B58" w:rsidRDefault="00662B58" w:rsidP="00F82793">
            <w:pPr>
              <w:rPr>
                <w:rFonts w:ascii="MS Gothic" w:eastAsia="MS Gothic" w:hAnsi="MS Gothic"/>
              </w:rPr>
            </w:pPr>
          </w:p>
          <w:p w:rsidR="00662B58" w:rsidRDefault="00662B58" w:rsidP="00F82793">
            <w:pPr>
              <w:rPr>
                <w:rFonts w:ascii="MS Gothic" w:eastAsia="MS Gothic" w:hAnsi="MS Gothic"/>
              </w:rPr>
            </w:pPr>
          </w:p>
          <w:p w:rsidR="00662B58" w:rsidRDefault="00662B58" w:rsidP="00F82793">
            <w:pPr>
              <w:rPr>
                <w:rFonts w:ascii="MS Gothic" w:eastAsia="MS Gothic" w:hAnsi="MS Gothic"/>
              </w:rPr>
            </w:pPr>
          </w:p>
          <w:p w:rsidR="00662B58" w:rsidRDefault="00662B58" w:rsidP="00F82793">
            <w:pPr>
              <w:rPr>
                <w:rFonts w:ascii="MS Gothic" w:eastAsia="MS Gothic" w:hAnsi="MS Gothic"/>
              </w:rPr>
            </w:pPr>
          </w:p>
          <w:p w:rsidR="00662B58" w:rsidRDefault="00662B58" w:rsidP="00F82793">
            <w:pPr>
              <w:rPr>
                <w:rFonts w:ascii="MS Gothic" w:eastAsia="MS Gothic" w:hAnsi="MS Gothic"/>
              </w:rPr>
            </w:pPr>
          </w:p>
        </w:tc>
      </w:tr>
    </w:tbl>
    <w:p w:rsidR="00D87AF7" w:rsidRDefault="00D87AF7" w:rsidP="00D87AF7">
      <w:pPr>
        <w:jc w:val="center"/>
        <w:rPr>
          <w:b/>
        </w:rPr>
      </w:pPr>
    </w:p>
    <w:p w:rsidR="00916AC3" w:rsidRPr="00C808AB" w:rsidRDefault="00916AC3" w:rsidP="00916AC3">
      <w:pPr>
        <w:contextualSpacing/>
        <w:rPr>
          <w:b/>
          <w:bCs/>
          <w:color w:val="000000"/>
        </w:rPr>
      </w:pPr>
      <w:r w:rsidRPr="00C808AB">
        <w:rPr>
          <w:b/>
          <w:bCs/>
          <w:color w:val="000000"/>
        </w:rPr>
        <w:t>Project Budget</w:t>
      </w:r>
      <w:r>
        <w:rPr>
          <w:b/>
          <w:bCs/>
          <w:color w:val="000000"/>
        </w:rPr>
        <w:t>:</w:t>
      </w:r>
    </w:p>
    <w:p w:rsidR="00916AC3" w:rsidRPr="00095CBF" w:rsidRDefault="00916AC3" w:rsidP="00916AC3">
      <w:pPr>
        <w:rPr>
          <w:bCs/>
          <w:color w:val="000000"/>
          <w:highlight w:val="yellow"/>
        </w:rPr>
      </w:pPr>
      <w:r w:rsidRPr="00C808AB">
        <w:rPr>
          <w:bCs/>
          <w:color w:val="000000"/>
        </w:rPr>
        <w:t xml:space="preserve">Please complete the chart below using </w:t>
      </w:r>
      <w:r>
        <w:rPr>
          <w:bCs/>
          <w:color w:val="000000"/>
        </w:rPr>
        <w:t>your</w:t>
      </w:r>
      <w:r w:rsidRPr="00C808AB">
        <w:rPr>
          <w:bCs/>
          <w:color w:val="000000"/>
        </w:rPr>
        <w:t xml:space="preserve"> </w:t>
      </w:r>
      <w:hyperlink r:id="rId14" w:history="1">
        <w:r w:rsidRPr="00964B0A">
          <w:rPr>
            <w:rStyle w:val="Hyperlink"/>
            <w:bCs/>
          </w:rPr>
          <w:t>202</w:t>
        </w:r>
        <w:r w:rsidR="00EB7382">
          <w:rPr>
            <w:rStyle w:val="Hyperlink"/>
            <w:bCs/>
          </w:rPr>
          <w:t>4</w:t>
        </w:r>
        <w:r w:rsidRPr="00964B0A">
          <w:rPr>
            <w:rStyle w:val="Hyperlink"/>
            <w:bCs/>
          </w:rPr>
          <w:t xml:space="preserve"> CoC NOFO Award amount</w:t>
        </w:r>
      </w:hyperlink>
      <w:r w:rsidRPr="00964B0A">
        <w:rPr>
          <w:bCs/>
          <w:color w:val="000000"/>
        </w:rPr>
        <w:t>.</w:t>
      </w:r>
      <w:r w:rsidRPr="00C808AB">
        <w:rPr>
          <w:bCs/>
          <w:color w:val="000000"/>
        </w:rPr>
        <w:t xml:space="preserve"> </w:t>
      </w:r>
      <w:r>
        <w:rPr>
          <w:bCs/>
          <w:color w:val="000000"/>
        </w:rPr>
        <w:t>D</w:t>
      </w:r>
      <w:r w:rsidRPr="00C808AB">
        <w:rPr>
          <w:bCs/>
        </w:rPr>
        <w:t>o</w:t>
      </w:r>
      <w:r w:rsidRPr="003B63C3">
        <w:rPr>
          <w:bCs/>
        </w:rPr>
        <w:t xml:space="preserve"> not make changes </w:t>
      </w:r>
      <w:r>
        <w:rPr>
          <w:bCs/>
        </w:rPr>
        <w:t xml:space="preserve">to </w:t>
      </w:r>
      <w:r w:rsidRPr="003B63C3">
        <w:rPr>
          <w:bCs/>
        </w:rPr>
        <w:t>budget unless you are cutting fun</w:t>
      </w:r>
      <w:r w:rsidRPr="009C3798">
        <w:t xml:space="preserve">ds to be used for reallocation. </w:t>
      </w:r>
      <w:r>
        <w:t xml:space="preserve">Upon submitting your HUD application in </w:t>
      </w:r>
      <w:proofErr w:type="spellStart"/>
      <w:r>
        <w:t>E-Snaps</w:t>
      </w:r>
      <w:proofErr w:type="spellEnd"/>
      <w:r>
        <w:t>, you will u</w:t>
      </w:r>
      <w:r w:rsidRPr="009C3798">
        <w:t xml:space="preserve">se the budget numbers that appear in the </w:t>
      </w:r>
      <w:r>
        <w:t xml:space="preserve">2024 </w:t>
      </w:r>
      <w:r w:rsidRPr="009C3798">
        <w:t>Grant Inventory Worksheet (GIW</w:t>
      </w:r>
      <w:r>
        <w:t>).</w:t>
      </w:r>
      <w:r w:rsidRPr="009C3798">
        <w:t xml:space="preserve"> </w:t>
      </w: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2490"/>
        <w:gridCol w:w="2490"/>
        <w:gridCol w:w="2490"/>
      </w:tblGrid>
      <w:tr w:rsidR="00916AC3" w:rsidRPr="00095CBF" w:rsidTr="00F82793">
        <w:trPr>
          <w:trHeight w:val="39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  <w:r w:rsidRPr="00C808AB">
              <w:rPr>
                <w:b/>
                <w:bCs/>
                <w:color w:val="000000"/>
              </w:rPr>
              <w:t>Project Activities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  <w:proofErr w:type="spellStart"/>
            <w:r w:rsidRPr="00C808AB">
              <w:rPr>
                <w:b/>
                <w:bCs/>
                <w:color w:val="000000"/>
              </w:rPr>
              <w:t>CoC</w:t>
            </w:r>
            <w:proofErr w:type="spellEnd"/>
            <w:r w:rsidRPr="00C808AB">
              <w:rPr>
                <w:b/>
                <w:bCs/>
                <w:color w:val="000000"/>
              </w:rPr>
              <w:t xml:space="preserve"> Program Funding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  <w:r w:rsidRPr="00C808AB">
              <w:rPr>
                <w:b/>
                <w:bCs/>
                <w:color w:val="000000"/>
              </w:rPr>
              <w:t>Cash or In-Kind Match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  <w:r w:rsidRPr="00C808AB">
              <w:rPr>
                <w:b/>
                <w:bCs/>
                <w:color w:val="000000"/>
              </w:rPr>
              <w:t>Total Estimated Budget</w:t>
            </w: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Leasing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Rental Assistance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Supportive Services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Operations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HMIS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i/>
                <w:color w:val="000000"/>
              </w:rPr>
            </w:pPr>
            <w:r w:rsidRPr="00C808AB">
              <w:rPr>
                <w:i/>
                <w:color w:val="000000"/>
              </w:rPr>
              <w:t>Subtotal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59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 xml:space="preserve">Administration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  <w:r w:rsidRPr="00C808AB">
              <w:rPr>
                <w:color w:val="000000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color w:val="000000"/>
              </w:rPr>
            </w:pPr>
          </w:p>
        </w:tc>
      </w:tr>
      <w:tr w:rsidR="00916AC3" w:rsidRPr="00095CBF" w:rsidTr="00F82793">
        <w:trPr>
          <w:trHeight w:val="360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  <w:r w:rsidRPr="00C808AB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AC3" w:rsidRPr="00C808AB" w:rsidRDefault="00916AC3" w:rsidP="00F82793">
            <w:pPr>
              <w:rPr>
                <w:b/>
                <w:bCs/>
                <w:color w:val="000000"/>
              </w:rPr>
            </w:pPr>
          </w:p>
        </w:tc>
      </w:tr>
    </w:tbl>
    <w:p w:rsidR="00D87AF7" w:rsidRDefault="00D87AF7" w:rsidP="00D87AF7">
      <w:pPr>
        <w:jc w:val="center"/>
        <w:rPr>
          <w:b/>
        </w:rPr>
      </w:pPr>
    </w:p>
    <w:p w:rsidR="005E1672" w:rsidRDefault="005E1672" w:rsidP="005E1672">
      <w:pPr>
        <w:rPr>
          <w:b/>
        </w:rPr>
      </w:pPr>
      <w:r>
        <w:rPr>
          <w:b/>
        </w:rPr>
        <w:t xml:space="preserve">How many units _______ and beds _______ is this grant funding? </w:t>
      </w:r>
    </w:p>
    <w:p w:rsidR="00780F46" w:rsidRDefault="00780F46" w:rsidP="00D87AF7">
      <w:pPr>
        <w:jc w:val="center"/>
        <w:rPr>
          <w:b/>
        </w:rPr>
      </w:pPr>
    </w:p>
    <w:p w:rsidR="00780F46" w:rsidRDefault="00780F46" w:rsidP="00D87AF7">
      <w:pPr>
        <w:jc w:val="center"/>
        <w:rPr>
          <w:b/>
        </w:rPr>
      </w:pPr>
    </w:p>
    <w:p w:rsidR="00780F46" w:rsidRDefault="00780F46" w:rsidP="00D87AF7">
      <w:pPr>
        <w:jc w:val="center"/>
        <w:rPr>
          <w:b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916AC3" w:rsidRPr="00F878AC" w:rsidTr="00916AC3">
        <w:trPr>
          <w:trHeight w:val="620"/>
        </w:trPr>
        <w:tc>
          <w:tcPr>
            <w:tcW w:w="9445" w:type="dxa"/>
            <w:shd w:val="clear" w:color="auto" w:fill="F2F2F2" w:themeFill="background1" w:themeFillShade="F2"/>
            <w:vAlign w:val="center"/>
          </w:tcPr>
          <w:p w:rsidR="00916AC3" w:rsidRPr="00F878AC" w:rsidRDefault="00916AC3" w:rsidP="00916AC3">
            <w:r>
              <w:lastRenderedPageBreak/>
              <w:t xml:space="preserve">What </w:t>
            </w:r>
            <w:proofErr w:type="gramStart"/>
            <w:r>
              <w:t>is</w:t>
            </w:r>
            <w:proofErr w:type="gramEnd"/>
            <w:r>
              <w:t xml:space="preserve"> your projects cost per unit?</w:t>
            </w:r>
          </w:p>
        </w:tc>
      </w:tr>
      <w:tr w:rsidR="00916AC3" w:rsidRPr="006268D0" w:rsidTr="00916AC3">
        <w:trPr>
          <w:trHeight w:val="1178"/>
        </w:trPr>
        <w:tc>
          <w:tcPr>
            <w:tcW w:w="9445" w:type="dxa"/>
            <w:shd w:val="clear" w:color="auto" w:fill="auto"/>
          </w:tcPr>
          <w:p w:rsidR="00916AC3" w:rsidRPr="00916AC3" w:rsidRDefault="00916AC3" w:rsidP="00F82793">
            <w:pPr>
              <w:keepNext/>
              <w:outlineLvl w:val="0"/>
            </w:pPr>
            <w:r w:rsidRPr="00916AC3">
              <w:t xml:space="preserve">Budget/Units? </w:t>
            </w:r>
          </w:p>
          <w:p w:rsidR="00916AC3" w:rsidRPr="00916AC3" w:rsidRDefault="00916AC3" w:rsidP="00F82793">
            <w:pPr>
              <w:keepNext/>
              <w:outlineLvl w:val="0"/>
            </w:pPr>
          </w:p>
          <w:p w:rsidR="00916AC3" w:rsidRPr="00916AC3" w:rsidRDefault="00916AC3" w:rsidP="00F82793">
            <w:pPr>
              <w:keepNext/>
              <w:outlineLvl w:val="0"/>
            </w:pPr>
            <w:r w:rsidRPr="00916AC3">
              <w:t>$</w:t>
            </w:r>
          </w:p>
          <w:p w:rsidR="00916AC3" w:rsidRPr="00916AC3" w:rsidRDefault="00916AC3" w:rsidP="00F82793">
            <w:pPr>
              <w:keepNext/>
              <w:outlineLvl w:val="0"/>
            </w:pPr>
          </w:p>
        </w:tc>
      </w:tr>
    </w:tbl>
    <w:p w:rsidR="00D87AF7" w:rsidRDefault="00D87AF7" w:rsidP="00D87AF7">
      <w:pPr>
        <w:jc w:val="center"/>
        <w:rPr>
          <w:b/>
        </w:rPr>
      </w:pPr>
    </w:p>
    <w:tbl>
      <w:tblPr>
        <w:tblW w:w="9450" w:type="dxa"/>
        <w:tblInd w:w="-95" w:type="dxa"/>
        <w:tblLook w:val="01E0" w:firstRow="1" w:lastRow="1" w:firstColumn="1" w:lastColumn="1" w:noHBand="0" w:noVBand="0"/>
      </w:tblPr>
      <w:tblGrid>
        <w:gridCol w:w="8094"/>
        <w:gridCol w:w="1356"/>
      </w:tblGrid>
      <w:tr w:rsidR="005C40DB" w:rsidRPr="009C3798" w:rsidTr="0016778A">
        <w:trPr>
          <w:trHeight w:val="620"/>
        </w:trPr>
        <w:tc>
          <w:tcPr>
            <w:tcW w:w="8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40DB" w:rsidRDefault="00D92EA4" w:rsidP="00F82793">
            <w:pPr>
              <w:numPr>
                <w:ilvl w:val="12"/>
                <w:numId w:val="0"/>
              </w:numPr>
            </w:pPr>
            <w:r>
              <w:t>Are you willing to implement service requirements in your program moving forward</w:t>
            </w:r>
            <w:r w:rsidR="005C40DB">
              <w:t>?</w:t>
            </w:r>
          </w:p>
          <w:p w:rsidR="00D92EA4" w:rsidRDefault="005C40DB" w:rsidP="00D92EA4">
            <w:pPr>
              <w:numPr>
                <w:ilvl w:val="12"/>
                <w:numId w:val="0"/>
              </w:numPr>
            </w:pPr>
            <w:r>
              <w:t xml:space="preserve">If yes, please </w:t>
            </w:r>
            <w:r w:rsidR="00D92EA4" w:rsidRPr="0081328C">
              <w:t xml:space="preserve">Describe the </w:t>
            </w:r>
            <w:r w:rsidR="00D92EA4">
              <w:t xml:space="preserve">types of supportive services that will be provided in more detail. Please include information about the frequency, location and duration of </w:t>
            </w:r>
            <w:r w:rsidR="00D92EA4" w:rsidRPr="0081328C">
              <w:t>services provided</w:t>
            </w:r>
            <w:r w:rsidR="00D92EA4">
              <w:t xml:space="preserve">. </w:t>
            </w:r>
          </w:p>
          <w:p w:rsidR="00D92EA4" w:rsidRPr="0081328C" w:rsidRDefault="00D92EA4" w:rsidP="00D92EA4">
            <w:pPr>
              <w:numPr>
                <w:ilvl w:val="12"/>
                <w:numId w:val="0"/>
              </w:numPr>
            </w:pPr>
            <w:r>
              <w:t xml:space="preserve">For example: </w:t>
            </w:r>
          </w:p>
          <w:p w:rsidR="00D92EA4" w:rsidRDefault="00D92EA4" w:rsidP="00D92EA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</w:pPr>
            <w:r>
              <w:t>What types of supportive services are provided (i.e. counseling, employment services, peer groups, substance abuse treatment, etc.)</w:t>
            </w:r>
          </w:p>
          <w:p w:rsidR="00D92EA4" w:rsidRPr="0081328C" w:rsidRDefault="00D92EA4" w:rsidP="00D92EA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</w:pPr>
            <w:r w:rsidRPr="0081328C">
              <w:t>How frequently are services provided?</w:t>
            </w:r>
            <w:r>
              <w:t xml:space="preserve"> (i.e. daily, weekly, as needed, etc.)</w:t>
            </w:r>
          </w:p>
          <w:p w:rsidR="00D92EA4" w:rsidRPr="0081328C" w:rsidRDefault="00D92EA4" w:rsidP="00D92EA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</w:pPr>
            <w:r w:rsidRPr="0081328C">
              <w:t xml:space="preserve">Where </w:t>
            </w:r>
            <w:r>
              <w:t xml:space="preserve">are </w:t>
            </w:r>
            <w:r w:rsidRPr="0081328C">
              <w:t xml:space="preserve">services provided? </w:t>
            </w:r>
            <w:r>
              <w:t>(i.e. office, in-home, etc.)</w:t>
            </w:r>
          </w:p>
          <w:p w:rsidR="00D92EA4" w:rsidRPr="00726138" w:rsidRDefault="00D92EA4" w:rsidP="00D92EA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</w:pPr>
            <w:r w:rsidRPr="0081328C">
              <w:t xml:space="preserve">How </w:t>
            </w:r>
            <w:r>
              <w:t>long are services provided?</w:t>
            </w:r>
          </w:p>
          <w:p w:rsidR="005C40DB" w:rsidRPr="009C3798" w:rsidRDefault="00D92EA4" w:rsidP="00D92EA4">
            <w:pPr>
              <w:numPr>
                <w:ilvl w:val="12"/>
                <w:numId w:val="0"/>
              </w:numPr>
            </w:pPr>
            <w:r>
              <w:t xml:space="preserve"> </w:t>
            </w:r>
            <w:r w:rsidR="005C40DB">
              <w:t>(2,000-character limit).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40DB" w:rsidRDefault="00C00DCC" w:rsidP="00F82793">
            <w:pPr>
              <w:numPr>
                <w:ilvl w:val="12"/>
                <w:numId w:val="0"/>
              </w:numPr>
            </w:pPr>
            <w:sdt>
              <w:sdtPr>
                <w:id w:val="-2018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DB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40DB" w:rsidRPr="009C3798">
              <w:t xml:space="preserve"> Yes</w:t>
            </w:r>
            <w:r w:rsidR="005C40DB">
              <w:t xml:space="preserve"> </w:t>
            </w:r>
            <w:sdt>
              <w:sdtPr>
                <w:id w:val="56153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0DB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40DB" w:rsidRPr="009C3798">
              <w:t xml:space="preserve"> No     </w:t>
            </w:r>
          </w:p>
          <w:p w:rsidR="005C40DB" w:rsidRPr="009C3798" w:rsidRDefault="005C40DB" w:rsidP="00F82793">
            <w:pPr>
              <w:numPr>
                <w:ilvl w:val="12"/>
                <w:numId w:val="0"/>
              </w:numPr>
            </w:pPr>
            <w:r w:rsidRPr="009C3798">
              <w:t xml:space="preserve">    </w:t>
            </w: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5C40DB" w:rsidRPr="006268D0" w:rsidTr="00F82793">
        <w:trPr>
          <w:trHeight w:val="1970"/>
        </w:trPr>
        <w:tc>
          <w:tcPr>
            <w:tcW w:w="9445" w:type="dxa"/>
            <w:shd w:val="clear" w:color="auto" w:fill="auto"/>
          </w:tcPr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Default="005C40DB" w:rsidP="00F82793">
            <w:pPr>
              <w:keepNext/>
              <w:outlineLvl w:val="0"/>
              <w:rPr>
                <w:highlight w:val="cyan"/>
              </w:rPr>
            </w:pPr>
          </w:p>
          <w:p w:rsidR="005C40DB" w:rsidRPr="006268D0" w:rsidRDefault="005C40DB" w:rsidP="00F82793">
            <w:pPr>
              <w:keepNext/>
              <w:outlineLvl w:val="0"/>
              <w:rPr>
                <w:highlight w:val="cyan"/>
              </w:rPr>
            </w:pPr>
          </w:p>
        </w:tc>
      </w:tr>
    </w:tbl>
    <w:p w:rsidR="00D87AF7" w:rsidRDefault="00D87AF7" w:rsidP="00D87AF7">
      <w:pPr>
        <w:jc w:val="center"/>
        <w:rPr>
          <w:b/>
        </w:rPr>
      </w:pPr>
    </w:p>
    <w:p w:rsidR="0016778A" w:rsidRDefault="0016778A" w:rsidP="005C40D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2749"/>
      </w:tblGrid>
      <w:tr w:rsidR="0016778A" w:rsidTr="00023D7F">
        <w:tc>
          <w:tcPr>
            <w:tcW w:w="7465" w:type="dxa"/>
          </w:tcPr>
          <w:p w:rsidR="0016778A" w:rsidRDefault="0016778A" w:rsidP="0002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 the project be supplemented with resources from other resources from other public or private sources, that may include mainstream health</w:t>
            </w:r>
            <w:r w:rsidR="004620AE">
              <w:rPr>
                <w:rFonts w:ascii="Times New Roman" w:hAnsi="Times New Roman" w:cs="Times New Roman"/>
              </w:rPr>
              <w:t>care organizations</w:t>
            </w:r>
            <w:r>
              <w:rPr>
                <w:rFonts w:ascii="Times New Roman" w:hAnsi="Times New Roman" w:cs="Times New Roman"/>
              </w:rPr>
              <w:t>, social, and employment programs such as Medicare, Medicaid, SSI, and SNAP</w:t>
            </w:r>
            <w:r w:rsidR="002D247D">
              <w:rPr>
                <w:rFonts w:ascii="Times New Roman" w:hAnsi="Times New Roman" w:cs="Times New Roman"/>
              </w:rPr>
              <w:t xml:space="preserve">? How? </w:t>
            </w:r>
          </w:p>
        </w:tc>
        <w:tc>
          <w:tcPr>
            <w:tcW w:w="2749" w:type="dxa"/>
          </w:tcPr>
          <w:p w:rsidR="0016778A" w:rsidRDefault="00C00DCC" w:rsidP="00023D7F">
            <w:pPr>
              <w:numPr>
                <w:ilvl w:val="12"/>
                <w:numId w:val="0"/>
              </w:numPr>
            </w:pPr>
            <w:sdt>
              <w:sdtPr>
                <w:id w:val="-201752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8A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778A" w:rsidRPr="009C3798">
              <w:t xml:space="preserve"> Yes</w:t>
            </w:r>
            <w:r w:rsidR="0016778A">
              <w:t xml:space="preserve"> </w:t>
            </w:r>
            <w:sdt>
              <w:sdtPr>
                <w:id w:val="204779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78A" w:rsidRPr="009C37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778A" w:rsidRPr="009C3798">
              <w:t xml:space="preserve"> No     </w:t>
            </w:r>
          </w:p>
          <w:p w:rsidR="0016778A" w:rsidRDefault="0016778A" w:rsidP="00023D7F">
            <w:pPr>
              <w:rPr>
                <w:rFonts w:ascii="Times New Roman" w:hAnsi="Times New Roman" w:cs="Times New Roman"/>
              </w:rPr>
            </w:pPr>
          </w:p>
        </w:tc>
      </w:tr>
      <w:tr w:rsidR="00023D7F" w:rsidTr="002D247D">
        <w:tblPrEx>
          <w:tblLook w:val="0000" w:firstRow="0" w:lastRow="0" w:firstColumn="0" w:lastColumn="0" w:noHBand="0" w:noVBand="0"/>
        </w:tblPrEx>
        <w:trPr>
          <w:trHeight w:val="4013"/>
        </w:trPr>
        <w:tc>
          <w:tcPr>
            <w:tcW w:w="10214" w:type="dxa"/>
            <w:gridSpan w:val="2"/>
          </w:tcPr>
          <w:p w:rsidR="00023D7F" w:rsidRDefault="00023D7F" w:rsidP="00023D7F">
            <w:pPr>
              <w:rPr>
                <w:rFonts w:ascii="Times New Roman" w:hAnsi="Times New Roman" w:cs="Times New Roman"/>
              </w:rPr>
            </w:pPr>
          </w:p>
        </w:tc>
      </w:tr>
    </w:tbl>
    <w:p w:rsidR="0016778A" w:rsidRDefault="0016778A" w:rsidP="005C40DB">
      <w:pPr>
        <w:rPr>
          <w:rFonts w:ascii="Times New Roman" w:hAnsi="Times New Roman" w:cs="Times New Roman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5"/>
        <w:gridCol w:w="2070"/>
      </w:tblGrid>
      <w:tr w:rsidR="002D247D" w:rsidRPr="0081328C" w:rsidTr="002D247D">
        <w:trPr>
          <w:cantSplit/>
          <w:trHeight w:val="1268"/>
        </w:trPr>
        <w:tc>
          <w:tcPr>
            <w:tcW w:w="8185" w:type="dxa"/>
            <w:vAlign w:val="center"/>
          </w:tcPr>
          <w:p w:rsidR="002D247D" w:rsidRDefault="002D247D" w:rsidP="002D247D">
            <w:pPr>
              <w:numPr>
                <w:ilvl w:val="12"/>
                <w:numId w:val="0"/>
              </w:numPr>
            </w:pPr>
            <w:r>
              <w:t xml:space="preserve">Does your agency agree to work toward improvement of the HUD System Performance measures (as established by the McKinney-Vento Homeless Assistance Act section </w:t>
            </w:r>
            <w:proofErr w:type="gramStart"/>
            <w:r>
              <w:t>427).</w:t>
            </w:r>
            <w:proofErr w:type="gramEnd"/>
          </w:p>
          <w:p w:rsidR="002D247D" w:rsidRPr="0081328C" w:rsidRDefault="002D247D" w:rsidP="002D247D">
            <w:pPr>
              <w:numPr>
                <w:ilvl w:val="12"/>
                <w:numId w:val="0"/>
              </w:numPr>
            </w:pPr>
            <w:r>
              <w:t xml:space="preserve">If yes, which SPM’s will your agency focus on and how will you work to ensure that your scores are improving?   </w:t>
            </w:r>
            <w:r w:rsidR="00632AB3">
              <w:t>Who specifically (or what position) will be responsible for reviewing and working on this?</w:t>
            </w:r>
          </w:p>
        </w:tc>
        <w:tc>
          <w:tcPr>
            <w:tcW w:w="2070" w:type="dxa"/>
            <w:vAlign w:val="center"/>
          </w:tcPr>
          <w:p w:rsidR="002D247D" w:rsidRPr="0081328C" w:rsidRDefault="002D247D" w:rsidP="002D247D">
            <w:pPr>
              <w:numPr>
                <w:ilvl w:val="12"/>
                <w:numId w:val="0"/>
              </w:numPr>
            </w:pPr>
            <w:r w:rsidRPr="0081328C">
              <w:t xml:space="preserve">  </w:t>
            </w:r>
            <w:sdt>
              <w:sdtPr>
                <w:id w:val="-96064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1328C">
              <w:t xml:space="preserve">   Yes         </w:t>
            </w:r>
            <w:sdt>
              <w:sdtPr>
                <w:id w:val="87843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328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1328C">
              <w:t xml:space="preserve"> No</w:t>
            </w:r>
          </w:p>
        </w:tc>
      </w:tr>
      <w:tr w:rsidR="002D247D" w:rsidTr="004620AE">
        <w:tblPrEx>
          <w:tblLook w:val="0000" w:firstRow="0" w:lastRow="0" w:firstColumn="0" w:lastColumn="0" w:noHBand="0" w:noVBand="0"/>
        </w:tblPrEx>
        <w:trPr>
          <w:trHeight w:val="5840"/>
        </w:trPr>
        <w:tc>
          <w:tcPr>
            <w:tcW w:w="10255" w:type="dxa"/>
            <w:gridSpan w:val="2"/>
          </w:tcPr>
          <w:p w:rsidR="002D247D" w:rsidRDefault="002D247D" w:rsidP="002D247D">
            <w:pPr>
              <w:rPr>
                <w:rFonts w:ascii="Times New Roman" w:hAnsi="Times New Roman" w:cs="Times New Roman"/>
              </w:rPr>
            </w:pPr>
          </w:p>
        </w:tc>
      </w:tr>
    </w:tbl>
    <w:p w:rsidR="00D87AF7" w:rsidRPr="005C40DB" w:rsidRDefault="005C40DB" w:rsidP="005C40DB">
      <w:pPr>
        <w:rPr>
          <w:rFonts w:ascii="Times New Roman" w:hAnsi="Times New Roman" w:cs="Times New Roman"/>
          <w:b/>
        </w:rPr>
      </w:pPr>
      <w:r w:rsidRPr="005C40DB">
        <w:rPr>
          <w:rFonts w:ascii="Times New Roman" w:hAnsi="Times New Roman" w:cs="Times New Roman"/>
        </w:rPr>
        <w:lastRenderedPageBreak/>
        <w:t xml:space="preserve">Every applicant will be asked to </w:t>
      </w:r>
      <w:proofErr w:type="gramStart"/>
      <w:r w:rsidRPr="005C40DB">
        <w:rPr>
          <w:rFonts w:ascii="Times New Roman" w:hAnsi="Times New Roman" w:cs="Times New Roman"/>
        </w:rPr>
        <w:t>submit an application</w:t>
      </w:r>
      <w:proofErr w:type="gramEnd"/>
      <w:r w:rsidRPr="005C40DB">
        <w:rPr>
          <w:rFonts w:ascii="Times New Roman" w:hAnsi="Times New Roman" w:cs="Times New Roman"/>
        </w:rPr>
        <w:t xml:space="preserve"> for each </w:t>
      </w:r>
      <w:proofErr w:type="spellStart"/>
      <w:r w:rsidRPr="005C40DB">
        <w:rPr>
          <w:rFonts w:ascii="Times New Roman" w:hAnsi="Times New Roman" w:cs="Times New Roman"/>
        </w:rPr>
        <w:t>CoC</w:t>
      </w:r>
      <w:proofErr w:type="spellEnd"/>
      <w:r w:rsidRPr="005C40DB">
        <w:rPr>
          <w:rFonts w:ascii="Times New Roman" w:hAnsi="Times New Roman" w:cs="Times New Roman"/>
        </w:rPr>
        <w:t xml:space="preserve"> Renewal Project through the electronic HUD </w:t>
      </w:r>
      <w:proofErr w:type="spellStart"/>
      <w:r w:rsidRPr="005C40DB">
        <w:rPr>
          <w:rFonts w:ascii="Times New Roman" w:hAnsi="Times New Roman" w:cs="Times New Roman"/>
        </w:rPr>
        <w:t>E-Snaps</w:t>
      </w:r>
      <w:proofErr w:type="spellEnd"/>
      <w:r w:rsidRPr="005C40DB">
        <w:rPr>
          <w:rFonts w:ascii="Times New Roman" w:hAnsi="Times New Roman" w:cs="Times New Roman"/>
        </w:rPr>
        <w:t xml:space="preserve"> system. A copy of the completed HUD </w:t>
      </w:r>
      <w:proofErr w:type="spellStart"/>
      <w:r w:rsidRPr="005C40DB">
        <w:rPr>
          <w:rFonts w:ascii="Times New Roman" w:hAnsi="Times New Roman" w:cs="Times New Roman"/>
        </w:rPr>
        <w:t>E-Snaps</w:t>
      </w:r>
      <w:proofErr w:type="spellEnd"/>
      <w:r w:rsidRPr="005C40DB">
        <w:rPr>
          <w:rFonts w:ascii="Times New Roman" w:hAnsi="Times New Roman" w:cs="Times New Roman"/>
        </w:rPr>
        <w:t xml:space="preserve"> application must be submitted to the </w:t>
      </w:r>
      <w:r>
        <w:rPr>
          <w:rFonts w:ascii="Times New Roman" w:hAnsi="Times New Roman" w:cs="Times New Roman"/>
        </w:rPr>
        <w:t>Collaborative Applicant</w:t>
      </w:r>
      <w:r w:rsidRPr="005C40DB">
        <w:rPr>
          <w:rFonts w:ascii="Times New Roman" w:hAnsi="Times New Roman" w:cs="Times New Roman"/>
        </w:rPr>
        <w:t>.</w:t>
      </w:r>
      <w:r w:rsidRPr="005C40DB">
        <w:rPr>
          <w:rFonts w:ascii="Times New Roman" w:hAnsi="Times New Roman" w:cs="Times New Roman"/>
          <w:bCs/>
        </w:rPr>
        <w:t xml:space="preserve"> Please refer </w:t>
      </w:r>
      <w:hyperlink r:id="rId15" w:history="1">
        <w:r w:rsidRPr="005C40DB">
          <w:rPr>
            <w:rStyle w:val="Hyperlink"/>
            <w:rFonts w:ascii="Times New Roman" w:hAnsi="Times New Roman" w:cs="Times New Roman"/>
          </w:rPr>
          <w:t>https://www.northernillinoishomelesscoalition.org/</w:t>
        </w:r>
      </w:hyperlink>
      <w:r w:rsidRPr="005C40DB">
        <w:rPr>
          <w:rFonts w:ascii="Times New Roman" w:hAnsi="Times New Roman" w:cs="Times New Roman"/>
          <w:bCs/>
        </w:rPr>
        <w:t xml:space="preserve"> for updates on the timeline.</w:t>
      </w:r>
    </w:p>
    <w:p w:rsidR="005C40DB" w:rsidRDefault="005C40DB" w:rsidP="005F570B"/>
    <w:p w:rsidR="005C40DB" w:rsidRDefault="005C40DB" w:rsidP="005F570B"/>
    <w:p w:rsidR="005C40DB" w:rsidRPr="009C3798" w:rsidRDefault="005C40DB" w:rsidP="005C40DB">
      <w:pPr>
        <w:pStyle w:val="Heading1"/>
        <w:rPr>
          <w:rFonts w:ascii="Times New Roman" w:hAnsi="Times New Roman"/>
          <w:b w:val="0"/>
          <w:i/>
          <w:sz w:val="22"/>
          <w:szCs w:val="22"/>
        </w:rPr>
      </w:pPr>
      <w:r w:rsidRPr="009C3798">
        <w:rPr>
          <w:rFonts w:ascii="Times New Roman" w:hAnsi="Times New Roman"/>
          <w:caps/>
          <w:sz w:val="22"/>
          <w:szCs w:val="22"/>
        </w:rPr>
        <w:t>Certification:</w:t>
      </w:r>
      <w:r w:rsidRPr="009C3798">
        <w:rPr>
          <w:rFonts w:ascii="Times New Roman" w:hAnsi="Times New Roman"/>
          <w:b w:val="0"/>
          <w:i/>
          <w:sz w:val="22"/>
          <w:szCs w:val="22"/>
        </w:rPr>
        <w:t xml:space="preserve"> By submitting this application electronically you certify that you are authorized to submit this application and that the information provided is accurate.</w:t>
      </w:r>
    </w:p>
    <w:p w:rsidR="005C40DB" w:rsidRDefault="005C40DB" w:rsidP="005C40DB">
      <w:pPr>
        <w:rPr>
          <w:b/>
        </w:rPr>
      </w:pPr>
    </w:p>
    <w:p w:rsidR="005C40DB" w:rsidRPr="005F570B" w:rsidRDefault="005C40DB" w:rsidP="005C40DB">
      <w:pPr>
        <w:rPr>
          <w:b/>
        </w:rPr>
      </w:pPr>
      <w:r w:rsidRPr="005F570B">
        <w:rPr>
          <w:b/>
        </w:rPr>
        <w:t>I CERTIFY THAT I AM ABLE TO SUBMIT THIS APPLICATION ON BEHALF OF THE ABOVE AGENCY.</w:t>
      </w:r>
    </w:p>
    <w:p w:rsidR="005C40DB" w:rsidRDefault="005C40DB" w:rsidP="005C40DB">
      <w:pPr>
        <w:rPr>
          <w:b/>
        </w:rPr>
      </w:pPr>
      <w:r w:rsidRPr="005F570B">
        <w:rPr>
          <w:b/>
        </w:rPr>
        <w:t>___________________________________________________</w:t>
      </w:r>
      <w:r w:rsidRPr="005F570B">
        <w:rPr>
          <w:b/>
        </w:rPr>
        <w:tab/>
      </w:r>
      <w:r w:rsidRPr="005F570B">
        <w:rPr>
          <w:b/>
        </w:rPr>
        <w:tab/>
        <w:t>_____________________</w:t>
      </w:r>
    </w:p>
    <w:p w:rsidR="005C40DB" w:rsidRDefault="005C40DB" w:rsidP="005F570B">
      <w:bookmarkStart w:id="0" w:name="_GoBack"/>
      <w:bookmarkEnd w:id="0"/>
    </w:p>
    <w:sectPr w:rsidR="005C40DB" w:rsidSect="002C685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CC" w:rsidRDefault="00C00DCC" w:rsidP="005C40DB">
      <w:pPr>
        <w:spacing w:after="0" w:line="240" w:lineRule="auto"/>
      </w:pPr>
      <w:r>
        <w:separator/>
      </w:r>
    </w:p>
  </w:endnote>
  <w:endnote w:type="continuationSeparator" w:id="0">
    <w:p w:rsidR="00C00DCC" w:rsidRDefault="00C00DCC" w:rsidP="005C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CC" w:rsidRDefault="00C00DCC" w:rsidP="005C40DB">
      <w:pPr>
        <w:spacing w:after="0" w:line="240" w:lineRule="auto"/>
      </w:pPr>
      <w:r>
        <w:separator/>
      </w:r>
    </w:p>
  </w:footnote>
  <w:footnote w:type="continuationSeparator" w:id="0">
    <w:p w:rsidR="00C00DCC" w:rsidRDefault="00C00DCC" w:rsidP="005C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61DF"/>
    <w:multiLevelType w:val="hybridMultilevel"/>
    <w:tmpl w:val="96163940"/>
    <w:lvl w:ilvl="0" w:tplc="21B8125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26F73"/>
    <w:multiLevelType w:val="hybridMultilevel"/>
    <w:tmpl w:val="483C8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85125"/>
    <w:multiLevelType w:val="hybridMultilevel"/>
    <w:tmpl w:val="8162102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1644D9D"/>
    <w:multiLevelType w:val="hybridMultilevel"/>
    <w:tmpl w:val="39781E00"/>
    <w:lvl w:ilvl="0" w:tplc="33E075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BA5FBC"/>
    <w:multiLevelType w:val="hybridMultilevel"/>
    <w:tmpl w:val="1154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164A"/>
    <w:multiLevelType w:val="hybridMultilevel"/>
    <w:tmpl w:val="CCD0EB32"/>
    <w:lvl w:ilvl="0" w:tplc="6E1EDA2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F7225D"/>
    <w:multiLevelType w:val="hybridMultilevel"/>
    <w:tmpl w:val="E1E6C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75"/>
    <w:rsid w:val="00022213"/>
    <w:rsid w:val="00023D7F"/>
    <w:rsid w:val="0007377D"/>
    <w:rsid w:val="001325E5"/>
    <w:rsid w:val="001524F0"/>
    <w:rsid w:val="0016778A"/>
    <w:rsid w:val="001759E5"/>
    <w:rsid w:val="001B1118"/>
    <w:rsid w:val="001E1577"/>
    <w:rsid w:val="002C685F"/>
    <w:rsid w:val="002D247D"/>
    <w:rsid w:val="00445526"/>
    <w:rsid w:val="004620AE"/>
    <w:rsid w:val="00582B76"/>
    <w:rsid w:val="00585167"/>
    <w:rsid w:val="005C40DB"/>
    <w:rsid w:val="005D7212"/>
    <w:rsid w:val="005E1672"/>
    <w:rsid w:val="005F570B"/>
    <w:rsid w:val="00632AB3"/>
    <w:rsid w:val="00662B58"/>
    <w:rsid w:val="006E2F2E"/>
    <w:rsid w:val="007342B6"/>
    <w:rsid w:val="00780F46"/>
    <w:rsid w:val="0085717C"/>
    <w:rsid w:val="009015AC"/>
    <w:rsid w:val="00916AC3"/>
    <w:rsid w:val="00951A37"/>
    <w:rsid w:val="00A86075"/>
    <w:rsid w:val="00AA1C0C"/>
    <w:rsid w:val="00AE53F9"/>
    <w:rsid w:val="00B47271"/>
    <w:rsid w:val="00B968A2"/>
    <w:rsid w:val="00C00DCC"/>
    <w:rsid w:val="00C0304B"/>
    <w:rsid w:val="00CA4C5B"/>
    <w:rsid w:val="00CC7F2D"/>
    <w:rsid w:val="00D15BBA"/>
    <w:rsid w:val="00D87AF7"/>
    <w:rsid w:val="00D92EA4"/>
    <w:rsid w:val="00DE3C1B"/>
    <w:rsid w:val="00E52098"/>
    <w:rsid w:val="00E97294"/>
    <w:rsid w:val="00EB7382"/>
    <w:rsid w:val="00F0702A"/>
    <w:rsid w:val="00F6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5B21"/>
  <w15:chartTrackingRefBased/>
  <w15:docId w15:val="{5A4EEB70-C326-4A78-8F08-A4DC1726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AC3"/>
  </w:style>
  <w:style w:type="paragraph" w:styleId="Heading1">
    <w:name w:val="heading 1"/>
    <w:basedOn w:val="Normal"/>
    <w:next w:val="Normal"/>
    <w:link w:val="Heading1Char"/>
    <w:qFormat/>
    <w:rsid w:val="00E97294"/>
    <w:pPr>
      <w:keepNext/>
      <w:overflowPunct w:val="0"/>
      <w:autoSpaceDE w:val="0"/>
      <w:autoSpaceDN w:val="0"/>
      <w:adjustRightInd w:val="0"/>
      <w:spacing w:before="120" w:after="0" w:line="240" w:lineRule="auto"/>
      <w:textAlignment w:val="baseline"/>
      <w:outlineLvl w:val="0"/>
    </w:pPr>
    <w:rPr>
      <w:rFonts w:ascii="Tw Cen MT" w:eastAsia="Times New Roman" w:hAnsi="Tw Cen MT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075"/>
    <w:rPr>
      <w:color w:val="0563C1" w:themeColor="hyperlink"/>
      <w:u w:val="single"/>
    </w:rPr>
  </w:style>
  <w:style w:type="paragraph" w:customStyle="1" w:styleId="font8">
    <w:name w:val="font_8"/>
    <w:basedOn w:val="Normal"/>
    <w:rsid w:val="00A860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F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5E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D87A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D87AF7"/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List">
    <w:name w:val="List"/>
    <w:basedOn w:val="Normal"/>
    <w:uiPriority w:val="99"/>
    <w:rsid w:val="00D87AF7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7A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97294"/>
    <w:rPr>
      <w:rFonts w:ascii="Tw Cen MT" w:eastAsia="Times New Roman" w:hAnsi="Tw Cen MT" w:cs="Times New Roman"/>
      <w:b/>
      <w:sz w:val="24"/>
      <w:szCs w:val="24"/>
    </w:rPr>
  </w:style>
  <w:style w:type="character" w:customStyle="1" w:styleId="normaltextrun">
    <w:name w:val="normaltextrun"/>
    <w:basedOn w:val="DefaultParagraphFont"/>
    <w:rsid w:val="002C685F"/>
  </w:style>
  <w:style w:type="paragraph" w:styleId="Header">
    <w:name w:val="header"/>
    <w:basedOn w:val="Normal"/>
    <w:link w:val="HeaderChar"/>
    <w:uiPriority w:val="99"/>
    <w:unhideWhenUsed/>
    <w:rsid w:val="005C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0DB"/>
  </w:style>
  <w:style w:type="paragraph" w:styleId="Footer">
    <w:name w:val="footer"/>
    <w:basedOn w:val="Normal"/>
    <w:link w:val="FooterChar"/>
    <w:uiPriority w:val="99"/>
    <w:unhideWhenUsed/>
    <w:rsid w:val="005C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ernillinoishomelesscoalition.org/" TargetMode="External"/><Relationship Id="rId13" Type="http://schemas.openxmlformats.org/officeDocument/2006/relationships/hyperlink" Target="https://www.hudexchange.info/resource/2033/hearth-coc-program-interim-ru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uburbancook.org/hud-continuum-of-car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udexchange.info/resource/2033/hearth-coc-program-interim-rul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rthernillinoishomelesscoalition.org/" TargetMode="External"/><Relationship Id="rId10" Type="http://schemas.openxmlformats.org/officeDocument/2006/relationships/hyperlink" Target="mailto:angie.walker@rockfordil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ie.walker@rockfordil.gov" TargetMode="External"/><Relationship Id="rId14" Type="http://schemas.openxmlformats.org/officeDocument/2006/relationships/hyperlink" Target="https://suburbancook.org/hud-continuum-of-care/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8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Rockford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Walker</dc:creator>
  <cp:keywords/>
  <dc:description/>
  <cp:lastModifiedBy>Angie Walker</cp:lastModifiedBy>
  <cp:revision>4</cp:revision>
  <cp:lastPrinted>2024-07-18T16:04:00Z</cp:lastPrinted>
  <dcterms:created xsi:type="dcterms:W3CDTF">2025-12-03T18:49:00Z</dcterms:created>
  <dcterms:modified xsi:type="dcterms:W3CDTF">2025-12-05T14:02:00Z</dcterms:modified>
</cp:coreProperties>
</file>